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524980679"/>
        <w:docPartObj>
          <w:docPartGallery w:val="Cover Pages"/>
          <w:docPartUnique/>
        </w:docPartObj>
      </w:sdtPr>
      <w:sdtContent>
        <w:p w14:paraId="734F5296" w14:textId="57492DE8" w:rsidR="00F63D7D" w:rsidRDefault="00F63D7D">
          <w:pPr>
            <w:spacing w:after="160" w:line="259" w:lineRule="auto"/>
            <w:rPr>
              <w:rFonts w:ascii="Tahoma" w:eastAsia="Tahoma" w:hAnsi="Tahoma" w:cs="Tahoma"/>
              <w:lang w:val="en-US"/>
            </w:rPr>
          </w:pPr>
          <w:r>
            <w:rPr>
              <w:noProof/>
            </w:rPr>
            <mc:AlternateContent>
              <mc:Choice Requires="wps">
                <w:drawing>
                  <wp:anchor distT="0" distB="0" distL="114300" distR="114300" simplePos="0" relativeHeight="251659264" behindDoc="0" locked="0" layoutInCell="1" allowOverlap="1" wp14:anchorId="41F3093E" wp14:editId="23B66BE9">
                    <wp:simplePos x="0" y="0"/>
                    <wp:positionH relativeFrom="page">
                      <wp:align>center</wp:align>
                    </wp:positionH>
                    <wp:positionV relativeFrom="page">
                      <wp:align>center</wp:align>
                    </wp:positionV>
                    <wp:extent cx="1712890" cy="3840480"/>
                    <wp:effectExtent l="0" t="0" r="1270" b="0"/>
                    <wp:wrapNone/>
                    <wp:docPr id="138" name="Text Box 40"/>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989"/>
                                  <w:gridCol w:w="4200"/>
                                </w:tblGrid>
                                <w:tr w:rsidR="00F63D7D" w14:paraId="7D88852D" w14:textId="77777777">
                                  <w:trPr>
                                    <w:jc w:val="center"/>
                                  </w:trPr>
                                  <w:tc>
                                    <w:tcPr>
                                      <w:tcW w:w="2568" w:type="pct"/>
                                      <w:vAlign w:val="center"/>
                                    </w:tcPr>
                                    <w:p w14:paraId="45203F73" w14:textId="69B040EB" w:rsidR="00F63D7D" w:rsidRDefault="00F63D7D">
                                      <w:pPr>
                                        <w:jc w:val="right"/>
                                      </w:pPr>
                                      <w:r>
                                        <w:rPr>
                                          <w:noProof/>
                                          <w14:ligatures w14:val="standardContextual"/>
                                        </w:rPr>
                                        <w:drawing>
                                          <wp:inline distT="0" distB="0" distL="0" distR="0" wp14:anchorId="29B76F55" wp14:editId="7465423B">
                                            <wp:extent cx="4615815" cy="3362233"/>
                                            <wp:effectExtent l="0" t="0" r="0" b="0"/>
                                            <wp:docPr id="240700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00656" name=""/>
                                                    <pic:cNvPicPr/>
                                                  </pic:nvPicPr>
                                                  <pic:blipFill>
                                                    <a:blip r:embed="rId7"/>
                                                    <a:stretch>
                                                      <a:fillRect/>
                                                    </a:stretch>
                                                  </pic:blipFill>
                                                  <pic:spPr>
                                                    <a:xfrm>
                                                      <a:off x="0" y="0"/>
                                                      <a:ext cx="4644257" cy="3382950"/>
                                                    </a:xfrm>
                                                    <a:prstGeom prst="rect">
                                                      <a:avLst/>
                                                    </a:prstGeom>
                                                  </pic:spPr>
                                                </pic:pic>
                                              </a:graphicData>
                                            </a:graphic>
                                          </wp:inline>
                                        </w:drawing>
                                      </w:r>
                                    </w:p>
                                    <w:sdt>
                                      <w:sdtPr>
                                        <w:rPr>
                                          <w:caps/>
                                          <w:color w:val="002060"/>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012EFB78" w14:textId="13D889AE" w:rsidR="00F63D7D" w:rsidRDefault="00F63D7D">
                                          <w:pPr>
                                            <w:pStyle w:val="NoSpacing"/>
                                            <w:spacing w:line="312" w:lineRule="auto"/>
                                            <w:jc w:val="right"/>
                                            <w:rPr>
                                              <w:caps/>
                                              <w:color w:val="191919" w:themeColor="text1" w:themeTint="E6"/>
                                              <w:sz w:val="72"/>
                                              <w:szCs w:val="72"/>
                                            </w:rPr>
                                          </w:pPr>
                                          <w:r w:rsidRPr="00F63D7D">
                                            <w:rPr>
                                              <w:caps/>
                                              <w:color w:val="002060"/>
                                              <w:sz w:val="72"/>
                                              <w:szCs w:val="72"/>
                                            </w:rPr>
                                            <w:t>SLSA Wales Stillwater safegu</w:t>
                                          </w:r>
                                          <w:r>
                                            <w:rPr>
                                              <w:caps/>
                                              <w:color w:val="002060"/>
                                              <w:sz w:val="72"/>
                                              <w:szCs w:val="72"/>
                                            </w:rPr>
                                            <w:t>a</w:t>
                                          </w:r>
                                          <w:r w:rsidRPr="00F63D7D">
                                            <w:rPr>
                                              <w:caps/>
                                              <w:color w:val="002060"/>
                                              <w:sz w:val="72"/>
                                              <w:szCs w:val="72"/>
                                            </w:rPr>
                                            <w:t>rding plan</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0271D229" w14:textId="14E17B37" w:rsidR="00F63D7D" w:rsidRDefault="0055350A">
                                          <w:pPr>
                                            <w:jc w:val="right"/>
                                            <w:rPr>
                                              <w:sz w:val="24"/>
                                              <w:szCs w:val="24"/>
                                            </w:rPr>
                                          </w:pPr>
                                          <w:r>
                                            <w:rPr>
                                              <w:color w:val="000000" w:themeColor="text1"/>
                                              <w:sz w:val="24"/>
                                              <w:szCs w:val="24"/>
                                            </w:rPr>
                                            <w:t>Last Updated April 2024</w:t>
                                          </w:r>
                                        </w:p>
                                      </w:sdtContent>
                                    </w:sdt>
                                  </w:tc>
                                  <w:tc>
                                    <w:tcPr>
                                      <w:tcW w:w="2432" w:type="pct"/>
                                      <w:vAlign w:val="center"/>
                                    </w:tcPr>
                                    <w:p w14:paraId="68C58B93" w14:textId="645CA924" w:rsidR="00F63D7D" w:rsidRDefault="00F63D7D">
                                      <w:pPr>
                                        <w:pStyle w:val="NoSpacing"/>
                                      </w:pPr>
                                      <w:r w:rsidRPr="00F63D7D">
                                        <w:rPr>
                                          <w:noProof/>
                                        </w:rPr>
                                        <w:drawing>
                                          <wp:inline distT="0" distB="0" distL="0" distR="0" wp14:anchorId="2F74AE43" wp14:editId="195200F6">
                                            <wp:extent cx="2200275" cy="1152525"/>
                                            <wp:effectExtent l="0" t="0" r="9525" b="9525"/>
                                            <wp:docPr id="794184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6970" cy="1156032"/>
                                                    </a:xfrm>
                                                    <a:prstGeom prst="rect">
                                                      <a:avLst/>
                                                    </a:prstGeom>
                                                    <a:noFill/>
                                                    <a:ln>
                                                      <a:noFill/>
                                                    </a:ln>
                                                  </pic:spPr>
                                                </pic:pic>
                                              </a:graphicData>
                                            </a:graphic>
                                          </wp:inline>
                                        </w:drawing>
                                      </w:r>
                                    </w:p>
                                  </w:tc>
                                </w:tr>
                              </w:tbl>
                              <w:p w14:paraId="796A1C6F" w14:textId="77777777" w:rsidR="00F63D7D" w:rsidRDefault="00F63D7D"/>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41F3093E" id="_x0000_t202" coordsize="21600,21600" o:spt="202" path="m,l,21600r21600,l21600,xe">
                    <v:stroke joinstyle="miter"/>
                    <v:path gradientshapeok="t" o:connecttype="rect"/>
                  </v:shapetype>
                  <v:shape id="Text Box 40"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989"/>
                            <w:gridCol w:w="4200"/>
                          </w:tblGrid>
                          <w:tr w:rsidR="00F63D7D" w14:paraId="7D88852D" w14:textId="77777777">
                            <w:trPr>
                              <w:jc w:val="center"/>
                            </w:trPr>
                            <w:tc>
                              <w:tcPr>
                                <w:tcW w:w="2568" w:type="pct"/>
                                <w:vAlign w:val="center"/>
                              </w:tcPr>
                              <w:p w14:paraId="45203F73" w14:textId="69B040EB" w:rsidR="00F63D7D" w:rsidRDefault="00F63D7D">
                                <w:pPr>
                                  <w:jc w:val="right"/>
                                </w:pPr>
                                <w:r>
                                  <w:rPr>
                                    <w:noProof/>
                                    <w14:ligatures w14:val="standardContextual"/>
                                  </w:rPr>
                                  <w:drawing>
                                    <wp:inline distT="0" distB="0" distL="0" distR="0" wp14:anchorId="29B76F55" wp14:editId="7465423B">
                                      <wp:extent cx="4615815" cy="3362233"/>
                                      <wp:effectExtent l="0" t="0" r="0" b="0"/>
                                      <wp:docPr id="240700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00656" name=""/>
                                              <pic:cNvPicPr/>
                                            </pic:nvPicPr>
                                            <pic:blipFill>
                                              <a:blip r:embed="rId7"/>
                                              <a:stretch>
                                                <a:fillRect/>
                                              </a:stretch>
                                            </pic:blipFill>
                                            <pic:spPr>
                                              <a:xfrm>
                                                <a:off x="0" y="0"/>
                                                <a:ext cx="4644257" cy="3382950"/>
                                              </a:xfrm>
                                              <a:prstGeom prst="rect">
                                                <a:avLst/>
                                              </a:prstGeom>
                                            </pic:spPr>
                                          </pic:pic>
                                        </a:graphicData>
                                      </a:graphic>
                                    </wp:inline>
                                  </w:drawing>
                                </w:r>
                              </w:p>
                              <w:sdt>
                                <w:sdtPr>
                                  <w:rPr>
                                    <w:caps/>
                                    <w:color w:val="002060"/>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012EFB78" w14:textId="13D889AE" w:rsidR="00F63D7D" w:rsidRDefault="00F63D7D">
                                    <w:pPr>
                                      <w:pStyle w:val="NoSpacing"/>
                                      <w:spacing w:line="312" w:lineRule="auto"/>
                                      <w:jc w:val="right"/>
                                      <w:rPr>
                                        <w:caps/>
                                        <w:color w:val="191919" w:themeColor="text1" w:themeTint="E6"/>
                                        <w:sz w:val="72"/>
                                        <w:szCs w:val="72"/>
                                      </w:rPr>
                                    </w:pPr>
                                    <w:r w:rsidRPr="00F63D7D">
                                      <w:rPr>
                                        <w:caps/>
                                        <w:color w:val="002060"/>
                                        <w:sz w:val="72"/>
                                        <w:szCs w:val="72"/>
                                      </w:rPr>
                                      <w:t>SLSA Wales Stillwater safegu</w:t>
                                    </w:r>
                                    <w:r>
                                      <w:rPr>
                                        <w:caps/>
                                        <w:color w:val="002060"/>
                                        <w:sz w:val="72"/>
                                        <w:szCs w:val="72"/>
                                      </w:rPr>
                                      <w:t>a</w:t>
                                    </w:r>
                                    <w:r w:rsidRPr="00F63D7D">
                                      <w:rPr>
                                        <w:caps/>
                                        <w:color w:val="002060"/>
                                        <w:sz w:val="72"/>
                                        <w:szCs w:val="72"/>
                                      </w:rPr>
                                      <w:t>rding plan</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0271D229" w14:textId="14E17B37" w:rsidR="00F63D7D" w:rsidRDefault="0055350A">
                                    <w:pPr>
                                      <w:jc w:val="right"/>
                                      <w:rPr>
                                        <w:sz w:val="24"/>
                                        <w:szCs w:val="24"/>
                                      </w:rPr>
                                    </w:pPr>
                                    <w:r>
                                      <w:rPr>
                                        <w:color w:val="000000" w:themeColor="text1"/>
                                        <w:sz w:val="24"/>
                                        <w:szCs w:val="24"/>
                                      </w:rPr>
                                      <w:t>Last Updated April 2024</w:t>
                                    </w:r>
                                  </w:p>
                                </w:sdtContent>
                              </w:sdt>
                            </w:tc>
                            <w:tc>
                              <w:tcPr>
                                <w:tcW w:w="2432" w:type="pct"/>
                                <w:vAlign w:val="center"/>
                              </w:tcPr>
                              <w:p w14:paraId="68C58B93" w14:textId="645CA924" w:rsidR="00F63D7D" w:rsidRDefault="00F63D7D">
                                <w:pPr>
                                  <w:pStyle w:val="NoSpacing"/>
                                </w:pPr>
                                <w:r w:rsidRPr="00F63D7D">
                                  <w:rPr>
                                    <w:noProof/>
                                  </w:rPr>
                                  <w:drawing>
                                    <wp:inline distT="0" distB="0" distL="0" distR="0" wp14:anchorId="2F74AE43" wp14:editId="195200F6">
                                      <wp:extent cx="2200275" cy="1152525"/>
                                      <wp:effectExtent l="0" t="0" r="9525" b="9525"/>
                                      <wp:docPr id="794184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6970" cy="1156032"/>
                                              </a:xfrm>
                                              <a:prstGeom prst="rect">
                                                <a:avLst/>
                                              </a:prstGeom>
                                              <a:noFill/>
                                              <a:ln>
                                                <a:noFill/>
                                              </a:ln>
                                            </pic:spPr>
                                          </pic:pic>
                                        </a:graphicData>
                                      </a:graphic>
                                    </wp:inline>
                                  </w:drawing>
                                </w:r>
                              </w:p>
                            </w:tc>
                          </w:tr>
                        </w:tbl>
                        <w:p w14:paraId="796A1C6F" w14:textId="77777777" w:rsidR="00F63D7D" w:rsidRDefault="00F63D7D"/>
                      </w:txbxContent>
                    </v:textbox>
                    <w10:wrap anchorx="page" anchory="page"/>
                  </v:shape>
                </w:pict>
              </mc:Fallback>
            </mc:AlternateContent>
          </w:r>
          <w:r>
            <w:br w:type="page"/>
          </w:r>
        </w:p>
      </w:sdtContent>
    </w:sdt>
    <w:p w14:paraId="6CFD7876" w14:textId="15FF0429" w:rsidR="00D327BF" w:rsidRPr="00D327BF" w:rsidRDefault="00D327BF" w:rsidP="00D327BF">
      <w:pPr>
        <w:pStyle w:val="BodyText"/>
        <w:shd w:val="clear" w:color="auto" w:fill="002060"/>
        <w:ind w:left="-709" w:right="-22"/>
        <w:rPr>
          <w:b/>
          <w:color w:val="FFFFFF" w:themeColor="background1"/>
        </w:rPr>
      </w:pPr>
      <w:r w:rsidRPr="00D327BF">
        <w:rPr>
          <w:b/>
          <w:color w:val="FFFFFF" w:themeColor="background1"/>
        </w:rPr>
        <w:lastRenderedPageBreak/>
        <w:t>Index</w:t>
      </w:r>
    </w:p>
    <w:p w14:paraId="5B41B7A0" w14:textId="5D0C998A" w:rsidR="0051434B" w:rsidRDefault="0051434B" w:rsidP="00D327BF">
      <w:pPr>
        <w:pStyle w:val="BodyText"/>
        <w:ind w:left="-709" w:right="-22"/>
        <w:rPr>
          <w:color w:val="002060"/>
        </w:rPr>
      </w:pPr>
      <w:r>
        <w:rPr>
          <w:color w:val="002060"/>
        </w:rPr>
        <w:t>Glossary</w:t>
      </w:r>
      <w:r>
        <w:rPr>
          <w:color w:val="002060"/>
        </w:rPr>
        <w:tab/>
      </w:r>
      <w:r>
        <w:rPr>
          <w:color w:val="002060"/>
        </w:rPr>
        <w:tab/>
      </w:r>
      <w:r>
        <w:rPr>
          <w:color w:val="002060"/>
        </w:rPr>
        <w:tab/>
      </w:r>
      <w:r>
        <w:rPr>
          <w:color w:val="002060"/>
        </w:rPr>
        <w:tab/>
      </w:r>
      <w:r>
        <w:rPr>
          <w:color w:val="002060"/>
        </w:rPr>
        <w:tab/>
      </w:r>
      <w:r>
        <w:rPr>
          <w:color w:val="002060"/>
        </w:rPr>
        <w:tab/>
      </w:r>
      <w:r>
        <w:rPr>
          <w:color w:val="002060"/>
        </w:rPr>
        <w:tab/>
      </w:r>
      <w:r>
        <w:rPr>
          <w:color w:val="002060"/>
        </w:rPr>
        <w:tab/>
        <w:t>Page 2</w:t>
      </w:r>
    </w:p>
    <w:p w14:paraId="530341D3" w14:textId="6C462D38" w:rsidR="00D327BF" w:rsidRPr="002A02EB" w:rsidRDefault="0051434B" w:rsidP="00D327BF">
      <w:pPr>
        <w:pStyle w:val="BodyText"/>
        <w:ind w:left="-709" w:right="-22"/>
        <w:rPr>
          <w:color w:val="002060"/>
        </w:rPr>
      </w:pPr>
      <w:r>
        <w:rPr>
          <w:color w:val="002060"/>
        </w:rPr>
        <w:t>Safeguarding</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t xml:space="preserve"> </w:t>
      </w:r>
      <w:r w:rsidR="00D327BF" w:rsidRPr="002A02EB">
        <w:rPr>
          <w:color w:val="002060"/>
        </w:rPr>
        <w:tab/>
      </w:r>
      <w:r>
        <w:rPr>
          <w:color w:val="002060"/>
        </w:rPr>
        <w:tab/>
      </w:r>
      <w:r>
        <w:rPr>
          <w:color w:val="002060"/>
        </w:rPr>
        <w:tab/>
      </w:r>
      <w:r w:rsidR="00D327BF" w:rsidRPr="002A02EB">
        <w:rPr>
          <w:color w:val="002060"/>
        </w:rPr>
        <w:t>Page 2</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p>
    <w:p w14:paraId="3F011857" w14:textId="61253A99" w:rsidR="00D327BF" w:rsidRPr="002A02EB" w:rsidRDefault="0051434B" w:rsidP="00D327BF">
      <w:pPr>
        <w:pStyle w:val="BodyText"/>
        <w:ind w:left="-709" w:right="-22"/>
        <w:rPr>
          <w:color w:val="002060"/>
        </w:rPr>
      </w:pPr>
      <w:r>
        <w:rPr>
          <w:color w:val="002060"/>
        </w:rPr>
        <w:t>Scope of Document</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Pr>
          <w:color w:val="002060"/>
        </w:rPr>
        <w:tab/>
      </w:r>
      <w:r>
        <w:rPr>
          <w:color w:val="002060"/>
        </w:rPr>
        <w:tab/>
      </w:r>
      <w:r>
        <w:rPr>
          <w:color w:val="002060"/>
        </w:rPr>
        <w:tab/>
      </w:r>
      <w:r w:rsidR="00D327BF" w:rsidRPr="002A02EB">
        <w:rPr>
          <w:color w:val="002060"/>
        </w:rPr>
        <w:t>Page 2</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p>
    <w:p w14:paraId="280F8F88" w14:textId="711D9293" w:rsidR="00D327BF" w:rsidRPr="002A02EB" w:rsidRDefault="0051434B" w:rsidP="00D327BF">
      <w:pPr>
        <w:pStyle w:val="BodyText"/>
        <w:ind w:left="-709" w:right="-22"/>
        <w:rPr>
          <w:color w:val="002060"/>
        </w:rPr>
      </w:pPr>
      <w:r>
        <w:rPr>
          <w:color w:val="002060"/>
        </w:rPr>
        <w:t>Purpose of the Event Safeguarding Plan</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t xml:space="preserve">Page </w:t>
      </w:r>
      <w:r>
        <w:rPr>
          <w:color w:val="002060"/>
        </w:rPr>
        <w:t>3</w:t>
      </w:r>
    </w:p>
    <w:p w14:paraId="78022AA5" w14:textId="73BDB7F4" w:rsidR="00D327BF" w:rsidRPr="002A02EB" w:rsidRDefault="0051434B" w:rsidP="00D327BF">
      <w:pPr>
        <w:pStyle w:val="BodyText"/>
        <w:ind w:left="-709" w:right="-22"/>
        <w:rPr>
          <w:color w:val="002060"/>
        </w:rPr>
      </w:pPr>
      <w:r>
        <w:rPr>
          <w:color w:val="002060"/>
        </w:rPr>
        <w:t>Principles of the Document</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t xml:space="preserve">Page </w:t>
      </w:r>
      <w:r>
        <w:rPr>
          <w:color w:val="002060"/>
        </w:rPr>
        <w:t>3</w:t>
      </w:r>
    </w:p>
    <w:p w14:paraId="062AFEC5" w14:textId="4A47B161" w:rsidR="00D327BF" w:rsidRPr="002A02EB" w:rsidRDefault="0051434B" w:rsidP="00D327BF">
      <w:pPr>
        <w:pStyle w:val="BodyText"/>
        <w:ind w:left="-709" w:right="-22"/>
        <w:rPr>
          <w:color w:val="002060"/>
        </w:rPr>
      </w:pPr>
      <w:r>
        <w:rPr>
          <w:color w:val="002060"/>
        </w:rPr>
        <w:t>Principles of participation for Children and Young People</w:t>
      </w:r>
      <w:r w:rsidR="00D327BF" w:rsidRPr="002A02EB">
        <w:rPr>
          <w:color w:val="002060"/>
        </w:rPr>
        <w:tab/>
      </w:r>
      <w:r w:rsidR="00D327BF" w:rsidRPr="002A02EB">
        <w:rPr>
          <w:color w:val="002060"/>
        </w:rPr>
        <w:tab/>
        <w:t>Page 3</w:t>
      </w:r>
    </w:p>
    <w:p w14:paraId="3A7C84BD" w14:textId="7EDA6F86" w:rsidR="00D327BF" w:rsidRPr="002A02EB" w:rsidRDefault="0051434B" w:rsidP="00D327BF">
      <w:pPr>
        <w:pStyle w:val="BodyText"/>
        <w:ind w:left="-709" w:right="-22"/>
        <w:rPr>
          <w:color w:val="002060"/>
        </w:rPr>
      </w:pPr>
      <w:r>
        <w:rPr>
          <w:color w:val="002060"/>
        </w:rPr>
        <w:t>Principles of Participation for any Adults With an Event Role</w:t>
      </w:r>
      <w:r w:rsidR="00D327BF" w:rsidRPr="002A02EB">
        <w:rPr>
          <w:color w:val="002060"/>
        </w:rPr>
        <w:tab/>
        <w:t xml:space="preserve">Page </w:t>
      </w:r>
      <w:r>
        <w:rPr>
          <w:color w:val="002060"/>
        </w:rPr>
        <w:t>4</w:t>
      </w:r>
    </w:p>
    <w:p w14:paraId="55FD10D7" w14:textId="29F513A2" w:rsidR="00D327BF" w:rsidRPr="002A02EB" w:rsidRDefault="0051434B" w:rsidP="00D327BF">
      <w:pPr>
        <w:pStyle w:val="BodyText"/>
        <w:ind w:left="-709" w:right="-22"/>
        <w:rPr>
          <w:color w:val="002060"/>
        </w:rPr>
      </w:pPr>
      <w:r>
        <w:rPr>
          <w:color w:val="002060"/>
        </w:rPr>
        <w:t>Venue Information</w:t>
      </w:r>
      <w:r>
        <w:rPr>
          <w:color w:val="002060"/>
        </w:rPr>
        <w:tab/>
      </w:r>
      <w:r>
        <w:rPr>
          <w:color w:val="002060"/>
        </w:rPr>
        <w:tab/>
      </w:r>
      <w:r>
        <w:rPr>
          <w:color w:val="002060"/>
        </w:rPr>
        <w:tab/>
      </w:r>
      <w:r>
        <w:rPr>
          <w:color w:val="002060"/>
        </w:rPr>
        <w:tab/>
      </w:r>
      <w:r w:rsidR="00D327BF" w:rsidRPr="002A02EB">
        <w:rPr>
          <w:color w:val="002060"/>
        </w:rPr>
        <w:tab/>
      </w:r>
      <w:r w:rsidR="00D327BF" w:rsidRPr="002A02EB">
        <w:rPr>
          <w:color w:val="002060"/>
        </w:rPr>
        <w:tab/>
      </w:r>
      <w:r w:rsidR="00D327BF" w:rsidRPr="002A02EB">
        <w:rPr>
          <w:color w:val="002060"/>
        </w:rPr>
        <w:tab/>
        <w:t>Page 4</w:t>
      </w:r>
      <w:r w:rsidR="00D327BF" w:rsidRPr="002A02EB">
        <w:rPr>
          <w:color w:val="002060"/>
        </w:rPr>
        <w:tab/>
      </w:r>
      <w:r w:rsidR="00D327BF" w:rsidRPr="002A02EB">
        <w:rPr>
          <w:color w:val="002060"/>
        </w:rPr>
        <w:tab/>
      </w:r>
      <w:r w:rsidR="00D327BF" w:rsidRPr="002A02EB">
        <w:rPr>
          <w:color w:val="002060"/>
        </w:rPr>
        <w:tab/>
      </w:r>
    </w:p>
    <w:p w14:paraId="687BDB33" w14:textId="0B193916" w:rsidR="00D327BF" w:rsidRPr="002A02EB" w:rsidRDefault="0051434B" w:rsidP="00D327BF">
      <w:pPr>
        <w:pStyle w:val="BodyText"/>
        <w:ind w:left="-709" w:right="-22"/>
        <w:rPr>
          <w:color w:val="002060"/>
        </w:rPr>
      </w:pPr>
      <w:r>
        <w:rPr>
          <w:color w:val="002060"/>
        </w:rPr>
        <w:t>Dissemination of safeguarding Information Prior to Event</w:t>
      </w:r>
      <w:r w:rsidR="00D327BF" w:rsidRPr="002A02EB">
        <w:rPr>
          <w:color w:val="002060"/>
        </w:rPr>
        <w:tab/>
      </w:r>
      <w:r w:rsidR="00D327BF" w:rsidRPr="002A02EB">
        <w:rPr>
          <w:color w:val="002060"/>
        </w:rPr>
        <w:tab/>
        <w:t xml:space="preserve">Page </w:t>
      </w:r>
      <w:r>
        <w:rPr>
          <w:color w:val="002060"/>
        </w:rPr>
        <w:t>4</w:t>
      </w:r>
    </w:p>
    <w:p w14:paraId="72951E39" w14:textId="38521EC1" w:rsidR="00D327BF" w:rsidRPr="002A02EB" w:rsidRDefault="0051434B" w:rsidP="00D327BF">
      <w:pPr>
        <w:pStyle w:val="BodyText"/>
        <w:ind w:left="-709" w:right="-22"/>
        <w:rPr>
          <w:color w:val="002060"/>
        </w:rPr>
      </w:pPr>
      <w:r>
        <w:rPr>
          <w:color w:val="002060"/>
        </w:rPr>
        <w:t>Adult Safeguarding Volunteer Requirements</w:t>
      </w:r>
      <w:r w:rsidR="00D327BF" w:rsidRPr="002A02EB">
        <w:rPr>
          <w:color w:val="002060"/>
        </w:rPr>
        <w:tab/>
      </w:r>
      <w:r>
        <w:rPr>
          <w:color w:val="002060"/>
        </w:rPr>
        <w:t xml:space="preserve"> for the Event</w:t>
      </w:r>
      <w:r w:rsidR="00D327BF" w:rsidRPr="002A02EB">
        <w:rPr>
          <w:color w:val="002060"/>
        </w:rPr>
        <w:tab/>
      </w:r>
      <w:r w:rsidR="00D327BF" w:rsidRPr="002A02EB">
        <w:rPr>
          <w:color w:val="002060"/>
        </w:rPr>
        <w:tab/>
        <w:t>Page 5</w:t>
      </w:r>
    </w:p>
    <w:p w14:paraId="5DB563B8" w14:textId="02F239EA" w:rsidR="00D327BF" w:rsidRPr="002A02EB" w:rsidRDefault="0051434B" w:rsidP="00D327BF">
      <w:pPr>
        <w:pStyle w:val="BodyText"/>
        <w:ind w:left="-709" w:right="-22"/>
        <w:rPr>
          <w:color w:val="002060"/>
        </w:rPr>
      </w:pPr>
      <w:r>
        <w:rPr>
          <w:color w:val="002060"/>
        </w:rPr>
        <w:t>What Should be Reported</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t xml:space="preserve">Page </w:t>
      </w:r>
      <w:r>
        <w:rPr>
          <w:color w:val="002060"/>
        </w:rPr>
        <w:t>5</w:t>
      </w:r>
    </w:p>
    <w:p w14:paraId="12BF8328" w14:textId="7B583A18" w:rsidR="00D327BF" w:rsidRPr="002A02EB" w:rsidRDefault="0051434B" w:rsidP="00D327BF">
      <w:pPr>
        <w:pStyle w:val="BodyText"/>
        <w:ind w:left="-709" w:right="-22"/>
        <w:rPr>
          <w:color w:val="002060"/>
        </w:rPr>
      </w:pPr>
      <w:r>
        <w:rPr>
          <w:color w:val="002060"/>
        </w:rPr>
        <w:t>Emergency Procedures</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Pr>
          <w:color w:val="002060"/>
        </w:rPr>
        <w:tab/>
      </w:r>
      <w:r>
        <w:rPr>
          <w:color w:val="002060"/>
        </w:rPr>
        <w:tab/>
      </w:r>
      <w:r w:rsidR="00D327BF" w:rsidRPr="002A02EB">
        <w:rPr>
          <w:color w:val="002060"/>
        </w:rPr>
        <w:t>Page 7</w:t>
      </w:r>
    </w:p>
    <w:p w14:paraId="58174BEE" w14:textId="7D0F2454" w:rsidR="00D327BF" w:rsidRPr="002A02EB" w:rsidRDefault="0051434B" w:rsidP="00D327BF">
      <w:pPr>
        <w:pStyle w:val="BodyText"/>
        <w:ind w:left="-709" w:right="-22"/>
        <w:rPr>
          <w:color w:val="002060"/>
        </w:rPr>
      </w:pPr>
      <w:r>
        <w:rPr>
          <w:color w:val="002060"/>
        </w:rPr>
        <w:t>Medical Provision</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Pr>
          <w:color w:val="002060"/>
        </w:rPr>
        <w:tab/>
      </w:r>
      <w:r>
        <w:rPr>
          <w:color w:val="002060"/>
        </w:rPr>
        <w:tab/>
      </w:r>
      <w:r w:rsidR="00D327BF" w:rsidRPr="002A02EB">
        <w:rPr>
          <w:color w:val="002060"/>
        </w:rPr>
        <w:t>Page 7</w:t>
      </w:r>
    </w:p>
    <w:p w14:paraId="10C8BE5C" w14:textId="70602719" w:rsidR="00D327BF" w:rsidRPr="002A02EB" w:rsidRDefault="0051434B" w:rsidP="00D327BF">
      <w:pPr>
        <w:pStyle w:val="BodyText"/>
        <w:ind w:left="-709" w:right="-22"/>
        <w:rPr>
          <w:color w:val="002060"/>
        </w:rPr>
      </w:pPr>
      <w:r>
        <w:rPr>
          <w:color w:val="002060"/>
          <w:shd w:val="clear" w:color="auto" w:fill="FFFFFF" w:themeFill="background1"/>
        </w:rPr>
        <w:t xml:space="preserve">Care of </w:t>
      </w:r>
      <w:r w:rsidR="00461133">
        <w:rPr>
          <w:color w:val="002060"/>
          <w:shd w:val="clear" w:color="auto" w:fill="FFFFFF" w:themeFill="background1"/>
        </w:rPr>
        <w:t>Athlete</w:t>
      </w:r>
      <w:r w:rsidR="00D327BF" w:rsidRPr="002A02EB">
        <w:rPr>
          <w:color w:val="002060"/>
          <w:shd w:val="clear" w:color="auto" w:fill="FFFFFF" w:themeFill="background1"/>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t>Page 7</w:t>
      </w:r>
    </w:p>
    <w:p w14:paraId="003B7B2F" w14:textId="7FA09908" w:rsidR="00D327BF" w:rsidRPr="002A02EB" w:rsidRDefault="00461133" w:rsidP="00D327BF">
      <w:pPr>
        <w:pStyle w:val="BodyText"/>
        <w:ind w:left="-709" w:right="-22"/>
        <w:rPr>
          <w:color w:val="002060"/>
        </w:rPr>
      </w:pPr>
      <w:r>
        <w:rPr>
          <w:color w:val="002060"/>
        </w:rPr>
        <w:t>Supervision Ratios</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Pr>
          <w:color w:val="002060"/>
        </w:rPr>
        <w:tab/>
      </w:r>
      <w:r>
        <w:rPr>
          <w:color w:val="002060"/>
        </w:rPr>
        <w:tab/>
      </w:r>
      <w:r w:rsidR="00D327BF" w:rsidRPr="002A02EB">
        <w:rPr>
          <w:color w:val="002060"/>
        </w:rPr>
        <w:t xml:space="preserve">Page </w:t>
      </w:r>
      <w:r>
        <w:rPr>
          <w:color w:val="002060"/>
        </w:rPr>
        <w:t>7</w:t>
      </w:r>
    </w:p>
    <w:p w14:paraId="04F1708D" w14:textId="67907BDB" w:rsidR="00D327BF" w:rsidRPr="002A02EB" w:rsidRDefault="00461133" w:rsidP="00D327BF">
      <w:pPr>
        <w:pStyle w:val="BodyText"/>
        <w:ind w:left="-709" w:right="-22"/>
        <w:rPr>
          <w:color w:val="002060"/>
        </w:rPr>
      </w:pPr>
      <w:r>
        <w:rPr>
          <w:color w:val="002060"/>
        </w:rPr>
        <w:t>Photography and Media</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Pr>
          <w:color w:val="002060"/>
        </w:rPr>
        <w:tab/>
      </w:r>
      <w:r w:rsidR="00D327BF" w:rsidRPr="002A02EB">
        <w:rPr>
          <w:color w:val="002060"/>
        </w:rPr>
        <w:t>Page 8</w:t>
      </w:r>
    </w:p>
    <w:p w14:paraId="3D7786B9" w14:textId="32140F4E" w:rsidR="00D327BF" w:rsidRPr="002A02EB" w:rsidRDefault="00461133" w:rsidP="00D327BF">
      <w:pPr>
        <w:pStyle w:val="BodyText"/>
        <w:ind w:left="-709" w:right="-22"/>
        <w:rPr>
          <w:color w:val="002060"/>
        </w:rPr>
      </w:pPr>
      <w:r>
        <w:rPr>
          <w:color w:val="002060"/>
        </w:rPr>
        <w:t>Parent and Spectator Photography, Tannoy Statement</w:t>
      </w:r>
      <w:r w:rsidR="00D327BF" w:rsidRPr="002A02EB">
        <w:rPr>
          <w:color w:val="002060"/>
        </w:rPr>
        <w:tab/>
      </w:r>
      <w:r w:rsidR="00D327BF" w:rsidRPr="002A02EB">
        <w:rPr>
          <w:color w:val="002060"/>
        </w:rPr>
        <w:tab/>
        <w:t xml:space="preserve">Page </w:t>
      </w:r>
      <w:r>
        <w:rPr>
          <w:color w:val="002060"/>
        </w:rPr>
        <w:t>8</w:t>
      </w:r>
    </w:p>
    <w:p w14:paraId="2D784395" w14:textId="0962C4DF" w:rsidR="00D327BF" w:rsidRPr="002A02EB" w:rsidRDefault="00461133" w:rsidP="00D327BF">
      <w:pPr>
        <w:pStyle w:val="BodyText"/>
        <w:ind w:left="-709" w:right="-22"/>
        <w:rPr>
          <w:color w:val="002060"/>
        </w:rPr>
      </w:pPr>
      <w:r>
        <w:rPr>
          <w:color w:val="002060"/>
        </w:rPr>
        <w:t>No Photography in Changing Village Poster</w:t>
      </w:r>
      <w:r w:rsidR="00D327BF" w:rsidRPr="002A02EB">
        <w:rPr>
          <w:color w:val="002060"/>
        </w:rPr>
        <w:tab/>
      </w:r>
      <w:r w:rsidR="00D327BF" w:rsidRPr="002A02EB">
        <w:rPr>
          <w:color w:val="002060"/>
        </w:rPr>
        <w:tab/>
      </w:r>
      <w:r w:rsidR="00D327BF" w:rsidRPr="002A02EB">
        <w:rPr>
          <w:color w:val="002060"/>
        </w:rPr>
        <w:tab/>
      </w:r>
      <w:r w:rsidR="00402E21">
        <w:rPr>
          <w:color w:val="002060"/>
        </w:rPr>
        <w:tab/>
      </w:r>
      <w:r w:rsidR="00D327BF" w:rsidRPr="002A02EB">
        <w:rPr>
          <w:color w:val="002060"/>
        </w:rPr>
        <w:t xml:space="preserve">Page </w:t>
      </w:r>
      <w:r>
        <w:rPr>
          <w:color w:val="002060"/>
        </w:rPr>
        <w:t>8</w:t>
      </w:r>
    </w:p>
    <w:p w14:paraId="79C56CB0" w14:textId="2BDCAAA4" w:rsidR="00D327BF" w:rsidRPr="002A02EB" w:rsidRDefault="00402E21" w:rsidP="00D327BF">
      <w:pPr>
        <w:pStyle w:val="BodyText"/>
        <w:ind w:left="-709" w:right="-22"/>
        <w:rPr>
          <w:color w:val="002060"/>
        </w:rPr>
      </w:pPr>
      <w:r>
        <w:rPr>
          <w:color w:val="002060"/>
        </w:rPr>
        <w:t>Missing Persons Flowchart</w:t>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sidR="00D327BF" w:rsidRPr="002A02EB">
        <w:rPr>
          <w:color w:val="002060"/>
        </w:rPr>
        <w:tab/>
      </w:r>
      <w:r>
        <w:rPr>
          <w:color w:val="002060"/>
        </w:rPr>
        <w:tab/>
      </w:r>
      <w:r w:rsidR="00D327BF" w:rsidRPr="002A02EB">
        <w:rPr>
          <w:color w:val="002060"/>
        </w:rPr>
        <w:t>Page 1</w:t>
      </w:r>
      <w:r w:rsidR="00C21E65">
        <w:rPr>
          <w:color w:val="002060"/>
        </w:rPr>
        <w:t>2</w:t>
      </w:r>
    </w:p>
    <w:p w14:paraId="19CCBBF9" w14:textId="77777777" w:rsidR="00D327BF" w:rsidRPr="002A02EB" w:rsidRDefault="00D327BF" w:rsidP="00D327BF">
      <w:pPr>
        <w:pStyle w:val="BodyText"/>
        <w:ind w:left="-709" w:right="-22"/>
        <w:rPr>
          <w:color w:val="002060"/>
        </w:rPr>
      </w:pPr>
      <w:r w:rsidRPr="002A02EB">
        <w:rPr>
          <w:noProof/>
          <w:color w:val="002060"/>
          <w:lang w:val="en-GB" w:eastAsia="en-GB"/>
        </w:rPr>
        <w:drawing>
          <wp:inline distT="0" distB="0" distL="0" distR="0" wp14:anchorId="11280504" wp14:editId="47552978">
            <wp:extent cx="933252" cy="971550"/>
            <wp:effectExtent l="133350" t="57150" r="76835" b="152400"/>
            <wp:docPr id="13" name="Picture 13" descr="A person with blonde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with blonde hair&#10;&#10;Description automatically generated"/>
                    <pic:cNvPicPr/>
                  </pic:nvPicPr>
                  <pic:blipFill>
                    <a:blip r:embed="rId9"/>
                    <a:stretch>
                      <a:fillRect/>
                    </a:stretch>
                  </pic:blipFill>
                  <pic:spPr>
                    <a:xfrm>
                      <a:off x="0" y="0"/>
                      <a:ext cx="939942" cy="9785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5E540C5F" w14:textId="3EDF122E" w:rsidR="00D327BF" w:rsidRPr="002A02EB" w:rsidRDefault="00D327BF" w:rsidP="00D327BF">
      <w:pPr>
        <w:pStyle w:val="BodyText"/>
        <w:ind w:left="-709" w:right="-22"/>
        <w:rPr>
          <w:color w:val="002060"/>
        </w:rPr>
      </w:pPr>
      <w:r w:rsidRPr="002A02EB">
        <w:rPr>
          <w:color w:val="002060"/>
        </w:rPr>
        <w:t xml:space="preserve">Julie Wisden – Lead Safeguarding Officer, Surf Life </w:t>
      </w:r>
      <w:r w:rsidR="00C31C81">
        <w:rPr>
          <w:color w:val="002060"/>
        </w:rPr>
        <w:t>S</w:t>
      </w:r>
      <w:r w:rsidRPr="002A02EB">
        <w:rPr>
          <w:color w:val="002060"/>
        </w:rPr>
        <w:t>aving Association of Wales / 07853 000457</w:t>
      </w:r>
    </w:p>
    <w:p w14:paraId="596B7C17" w14:textId="77777777" w:rsidR="00D327BF" w:rsidRDefault="00000000" w:rsidP="00D327BF">
      <w:pPr>
        <w:pStyle w:val="BodyText"/>
        <w:shd w:val="clear" w:color="auto" w:fill="FFFFFF" w:themeFill="background1"/>
        <w:ind w:left="-709" w:right="-22"/>
        <w:rPr>
          <w:rStyle w:val="Hyperlink"/>
          <w:color w:val="002060"/>
        </w:rPr>
      </w:pPr>
      <w:hyperlink r:id="rId10" w:history="1">
        <w:r w:rsidR="00D327BF" w:rsidRPr="002A02EB">
          <w:rPr>
            <w:rStyle w:val="Hyperlink"/>
            <w:color w:val="002060"/>
          </w:rPr>
          <w:t>safeguarding@slsawales.org.uk</w:t>
        </w:r>
      </w:hyperlink>
    </w:p>
    <w:p w14:paraId="40EE2F73" w14:textId="77777777" w:rsidR="006111C4" w:rsidRPr="002A02EB" w:rsidRDefault="006111C4" w:rsidP="00D327BF">
      <w:pPr>
        <w:pStyle w:val="BodyText"/>
        <w:shd w:val="clear" w:color="auto" w:fill="FFFFFF" w:themeFill="background1"/>
        <w:ind w:left="-709" w:right="-22"/>
        <w:rPr>
          <w:color w:val="002060"/>
        </w:rPr>
      </w:pPr>
    </w:p>
    <w:p w14:paraId="0B84678F" w14:textId="77777777" w:rsidR="00D327BF" w:rsidRDefault="00D327BF" w:rsidP="00D327BF">
      <w:pPr>
        <w:pStyle w:val="BodyText"/>
        <w:shd w:val="clear" w:color="auto" w:fill="FFFFFF" w:themeFill="background1"/>
        <w:ind w:left="-709" w:right="-22"/>
        <w:rPr>
          <w:color w:val="002060"/>
        </w:rPr>
      </w:pPr>
    </w:p>
    <w:p w14:paraId="527163A7" w14:textId="3DDCA71E" w:rsidR="00E85FD4" w:rsidRDefault="00E85FD4" w:rsidP="00C21E65">
      <w:pPr>
        <w:pStyle w:val="BodyText"/>
        <w:shd w:val="clear" w:color="auto" w:fill="FFFFFF" w:themeFill="background1"/>
        <w:ind w:left="-709" w:right="-22"/>
        <w:rPr>
          <w:color w:val="002060"/>
        </w:rPr>
      </w:pPr>
      <w:r>
        <w:rPr>
          <w:color w:val="002060"/>
        </w:rPr>
        <w:t xml:space="preserve">The following Codes of </w:t>
      </w:r>
      <w:r w:rsidR="00C21E65">
        <w:rPr>
          <w:color w:val="002060"/>
        </w:rPr>
        <w:t>C</w:t>
      </w:r>
      <w:r>
        <w:rPr>
          <w:color w:val="002060"/>
        </w:rPr>
        <w:t xml:space="preserve">onduct can be found </w:t>
      </w:r>
      <w:r w:rsidR="00C21E65">
        <w:rPr>
          <w:color w:val="002060"/>
        </w:rPr>
        <w:t>i</w:t>
      </w:r>
      <w:r>
        <w:rPr>
          <w:color w:val="002060"/>
        </w:rPr>
        <w:t xml:space="preserve">n the </w:t>
      </w:r>
      <w:r w:rsidR="00C21E65">
        <w:rPr>
          <w:color w:val="002060"/>
        </w:rPr>
        <w:t>S</w:t>
      </w:r>
      <w:r>
        <w:rPr>
          <w:color w:val="002060"/>
        </w:rPr>
        <w:t>afeguard</w:t>
      </w:r>
      <w:r w:rsidR="00C21E65">
        <w:rPr>
          <w:color w:val="002060"/>
        </w:rPr>
        <w:t>i</w:t>
      </w:r>
      <w:r>
        <w:rPr>
          <w:color w:val="002060"/>
        </w:rPr>
        <w:t>ng</w:t>
      </w:r>
      <w:r w:rsidR="00C21E65">
        <w:rPr>
          <w:color w:val="002060"/>
        </w:rPr>
        <w:t xml:space="preserve"> section of the SLA Wales website under key Codes of Conduct</w:t>
      </w:r>
    </w:p>
    <w:p w14:paraId="14D42090" w14:textId="77777777" w:rsidR="00C21E65" w:rsidRDefault="00C21E65" w:rsidP="00C21E65">
      <w:pPr>
        <w:pStyle w:val="BodyText"/>
        <w:shd w:val="clear" w:color="auto" w:fill="FFFFFF" w:themeFill="background1"/>
        <w:ind w:left="-709" w:right="-22"/>
        <w:rPr>
          <w:color w:val="002060"/>
        </w:rPr>
      </w:pPr>
    </w:p>
    <w:p w14:paraId="669A7C6B" w14:textId="36719CF7" w:rsidR="00C21E65" w:rsidRDefault="00C21E65" w:rsidP="00C21E65">
      <w:pPr>
        <w:pStyle w:val="BodyText"/>
        <w:shd w:val="clear" w:color="auto" w:fill="FFFFFF" w:themeFill="background1"/>
        <w:ind w:left="-709" w:right="-22"/>
        <w:rPr>
          <w:color w:val="002060"/>
        </w:rPr>
      </w:pPr>
      <w:r>
        <w:rPr>
          <w:color w:val="002060"/>
        </w:rPr>
        <w:t>Appendix 1 – SLSA wales Code of Conduct</w:t>
      </w:r>
    </w:p>
    <w:p w14:paraId="6659589D" w14:textId="561E53A0" w:rsidR="00C21E65" w:rsidRDefault="00C21E65" w:rsidP="00C21E65">
      <w:pPr>
        <w:pStyle w:val="BodyText"/>
        <w:shd w:val="clear" w:color="auto" w:fill="FFFFFF" w:themeFill="background1"/>
        <w:ind w:left="-709" w:right="-22"/>
        <w:rPr>
          <w:color w:val="002060"/>
        </w:rPr>
      </w:pPr>
      <w:r>
        <w:rPr>
          <w:color w:val="002060"/>
        </w:rPr>
        <w:t>Appendix 2 – Parent Code of Conduct</w:t>
      </w:r>
    </w:p>
    <w:p w14:paraId="5F05CFDD" w14:textId="3414AC8F" w:rsidR="00C21E65" w:rsidRDefault="00C21E65" w:rsidP="00C21E65">
      <w:pPr>
        <w:pStyle w:val="BodyText"/>
        <w:shd w:val="clear" w:color="auto" w:fill="FFFFFF" w:themeFill="background1"/>
        <w:ind w:left="-709" w:right="-22"/>
        <w:rPr>
          <w:color w:val="002060"/>
        </w:rPr>
      </w:pPr>
      <w:r>
        <w:rPr>
          <w:color w:val="002060"/>
        </w:rPr>
        <w:t>Appendix 3 – Youth Code of Conduct</w:t>
      </w:r>
    </w:p>
    <w:p w14:paraId="0973E1A5" w14:textId="4986775E" w:rsidR="00C21E65" w:rsidRDefault="00C21E65" w:rsidP="00C21E65">
      <w:pPr>
        <w:pStyle w:val="BodyText"/>
        <w:shd w:val="clear" w:color="auto" w:fill="FFFFFF" w:themeFill="background1"/>
        <w:ind w:left="-709" w:right="-22"/>
        <w:rPr>
          <w:color w:val="002060"/>
        </w:rPr>
      </w:pPr>
      <w:r>
        <w:rPr>
          <w:color w:val="002060"/>
        </w:rPr>
        <w:t>Appendix 4 – Officials Code of Conduct</w:t>
      </w:r>
    </w:p>
    <w:p w14:paraId="3F7EDF94" w14:textId="67CE1BAF" w:rsidR="00C21E65" w:rsidRDefault="00C21E65" w:rsidP="00C21E65">
      <w:pPr>
        <w:pStyle w:val="BodyText"/>
        <w:shd w:val="clear" w:color="auto" w:fill="FFFFFF" w:themeFill="background1"/>
        <w:ind w:left="-709" w:right="-22"/>
        <w:rPr>
          <w:color w:val="002060"/>
        </w:rPr>
      </w:pPr>
      <w:r>
        <w:rPr>
          <w:color w:val="002060"/>
        </w:rPr>
        <w:t>Appendix 5 – Anti Bullying Policy</w:t>
      </w:r>
    </w:p>
    <w:p w14:paraId="1912FDF2" w14:textId="3F48965F" w:rsidR="00C21E65" w:rsidRDefault="00C21E65" w:rsidP="00C21E65">
      <w:pPr>
        <w:pStyle w:val="BodyText"/>
        <w:shd w:val="clear" w:color="auto" w:fill="FFFFFF" w:themeFill="background1"/>
        <w:ind w:left="-709" w:right="-22"/>
        <w:rPr>
          <w:color w:val="002060"/>
        </w:rPr>
      </w:pPr>
      <w:r>
        <w:rPr>
          <w:color w:val="002060"/>
        </w:rPr>
        <w:t>Appendix 12 – Social Media Code of Conduct</w:t>
      </w:r>
    </w:p>
    <w:p w14:paraId="0500645B" w14:textId="77777777" w:rsidR="00C21E65" w:rsidRDefault="00C21E65" w:rsidP="00C21E65">
      <w:pPr>
        <w:pStyle w:val="BodyText"/>
        <w:shd w:val="clear" w:color="auto" w:fill="FFFFFF" w:themeFill="background1"/>
        <w:ind w:left="-709" w:right="-22"/>
        <w:rPr>
          <w:color w:val="002060"/>
        </w:rPr>
      </w:pPr>
    </w:p>
    <w:p w14:paraId="2D3A96BB" w14:textId="0F10FFAD" w:rsidR="00C21E65" w:rsidRDefault="00000000" w:rsidP="00C21E65">
      <w:pPr>
        <w:pStyle w:val="BodyText"/>
        <w:shd w:val="clear" w:color="auto" w:fill="FFFFFF" w:themeFill="background1"/>
        <w:ind w:left="-709" w:right="-22"/>
      </w:pPr>
      <w:hyperlink r:id="rId11" w:history="1">
        <w:r w:rsidR="00C21E65">
          <w:rPr>
            <w:rStyle w:val="Hyperlink"/>
          </w:rPr>
          <w:t>SLSA WALES</w:t>
        </w:r>
      </w:hyperlink>
      <w:r w:rsidR="00C21E65">
        <w:t xml:space="preserve"> – main website</w:t>
      </w:r>
    </w:p>
    <w:p w14:paraId="53F5AA69" w14:textId="77777777" w:rsidR="00C21E65" w:rsidRDefault="00C21E65" w:rsidP="00C21E65">
      <w:pPr>
        <w:pStyle w:val="BodyText"/>
        <w:shd w:val="clear" w:color="auto" w:fill="FFFFFF" w:themeFill="background1"/>
        <w:ind w:left="-709" w:right="-22"/>
      </w:pPr>
    </w:p>
    <w:p w14:paraId="5686C8A5" w14:textId="4F8B34F1" w:rsidR="00C21E65" w:rsidRDefault="00000000" w:rsidP="00C21E65">
      <w:pPr>
        <w:pStyle w:val="BodyText"/>
        <w:shd w:val="clear" w:color="auto" w:fill="FFFFFF" w:themeFill="background1"/>
        <w:ind w:left="-709" w:right="-22"/>
        <w:rPr>
          <w:color w:val="002060"/>
        </w:rPr>
      </w:pPr>
      <w:hyperlink r:id="rId12" w:history="1">
        <w:r w:rsidR="00C21E65">
          <w:rPr>
            <w:rStyle w:val="Hyperlink"/>
          </w:rPr>
          <w:t>Safeguarding Docs (slsawales.org.uk)</w:t>
        </w:r>
      </w:hyperlink>
      <w:r w:rsidR="00C21E65">
        <w:t xml:space="preserve"> – Safeguarding Section</w:t>
      </w:r>
    </w:p>
    <w:p w14:paraId="66F8341C" w14:textId="77777777" w:rsidR="00E85FD4" w:rsidRDefault="00E85FD4" w:rsidP="00D327BF">
      <w:pPr>
        <w:pStyle w:val="BodyText"/>
        <w:shd w:val="clear" w:color="auto" w:fill="FFFFFF" w:themeFill="background1"/>
        <w:ind w:left="-709" w:right="-22"/>
        <w:rPr>
          <w:color w:val="002060"/>
        </w:rPr>
      </w:pPr>
    </w:p>
    <w:p w14:paraId="5E78F029" w14:textId="77777777" w:rsidR="00E85FD4" w:rsidRDefault="00E85FD4" w:rsidP="00D327BF">
      <w:pPr>
        <w:pStyle w:val="BodyText"/>
        <w:shd w:val="clear" w:color="auto" w:fill="FFFFFF" w:themeFill="background1"/>
        <w:ind w:left="-709" w:right="-22"/>
        <w:rPr>
          <w:color w:val="002060"/>
        </w:rPr>
      </w:pPr>
    </w:p>
    <w:p w14:paraId="4C48ED0B" w14:textId="77777777" w:rsidR="00E85FD4" w:rsidRDefault="00E85FD4" w:rsidP="00D327BF">
      <w:pPr>
        <w:pStyle w:val="BodyText"/>
        <w:shd w:val="clear" w:color="auto" w:fill="FFFFFF" w:themeFill="background1"/>
        <w:ind w:left="-709" w:right="-22"/>
        <w:rPr>
          <w:color w:val="002060"/>
        </w:rPr>
      </w:pPr>
    </w:p>
    <w:p w14:paraId="2389524F" w14:textId="77777777" w:rsidR="00E85FD4" w:rsidRDefault="00E85FD4" w:rsidP="00D327BF">
      <w:pPr>
        <w:pStyle w:val="BodyText"/>
        <w:shd w:val="clear" w:color="auto" w:fill="FFFFFF" w:themeFill="background1"/>
        <w:ind w:left="-709" w:right="-22"/>
        <w:rPr>
          <w:color w:val="002060"/>
        </w:rPr>
      </w:pPr>
    </w:p>
    <w:p w14:paraId="0DD7F3E5" w14:textId="77777777" w:rsidR="00E85FD4" w:rsidRDefault="00E85FD4" w:rsidP="00D327BF">
      <w:pPr>
        <w:pStyle w:val="BodyText"/>
        <w:shd w:val="clear" w:color="auto" w:fill="FFFFFF" w:themeFill="background1"/>
        <w:ind w:left="-709" w:right="-22"/>
        <w:rPr>
          <w:color w:val="002060"/>
        </w:rPr>
      </w:pPr>
    </w:p>
    <w:p w14:paraId="0F1858AF" w14:textId="77777777" w:rsidR="00E85FD4" w:rsidRDefault="00E85FD4" w:rsidP="00D327BF">
      <w:pPr>
        <w:pStyle w:val="BodyText"/>
        <w:shd w:val="clear" w:color="auto" w:fill="FFFFFF" w:themeFill="background1"/>
        <w:ind w:left="-709" w:right="-22"/>
        <w:rPr>
          <w:color w:val="002060"/>
        </w:rPr>
      </w:pPr>
    </w:p>
    <w:p w14:paraId="49E29FFF" w14:textId="77777777" w:rsidR="00E85FD4" w:rsidRDefault="00E85FD4" w:rsidP="00C21E65">
      <w:pPr>
        <w:pStyle w:val="BodyText"/>
        <w:shd w:val="clear" w:color="auto" w:fill="FFFFFF" w:themeFill="background1"/>
        <w:ind w:right="-22"/>
        <w:rPr>
          <w:color w:val="002060"/>
        </w:rPr>
      </w:pPr>
    </w:p>
    <w:p w14:paraId="525AB48F" w14:textId="77777777" w:rsidR="00D327BF" w:rsidRDefault="00D327BF" w:rsidP="00D327BF">
      <w:pPr>
        <w:pStyle w:val="BodyText"/>
        <w:shd w:val="clear" w:color="auto" w:fill="FFFFFF" w:themeFill="background1"/>
        <w:ind w:left="-709" w:right="-22"/>
        <w:rPr>
          <w:color w:val="002060"/>
        </w:rPr>
      </w:pPr>
    </w:p>
    <w:tbl>
      <w:tblPr>
        <w:tblStyle w:val="TableGrid"/>
        <w:tblW w:w="0" w:type="auto"/>
        <w:tblInd w:w="-709" w:type="dxa"/>
        <w:tblLook w:val="04A0" w:firstRow="1" w:lastRow="0" w:firstColumn="1" w:lastColumn="0" w:noHBand="0" w:noVBand="1"/>
      </w:tblPr>
      <w:tblGrid>
        <w:gridCol w:w="3398"/>
        <w:gridCol w:w="6634"/>
      </w:tblGrid>
      <w:tr w:rsidR="00CB0C85" w14:paraId="68CE124B" w14:textId="77777777" w:rsidTr="00CB0C85">
        <w:tc>
          <w:tcPr>
            <w:tcW w:w="3398" w:type="dxa"/>
          </w:tcPr>
          <w:p w14:paraId="01CCC144" w14:textId="40396FE5" w:rsidR="00CB0C85" w:rsidRDefault="00CB0C85" w:rsidP="00D327BF">
            <w:pPr>
              <w:pStyle w:val="BodyText"/>
              <w:ind w:right="-22"/>
              <w:rPr>
                <w:color w:val="002060"/>
              </w:rPr>
            </w:pPr>
            <w:r>
              <w:rPr>
                <w:color w:val="002060"/>
              </w:rPr>
              <w:t>Child or Young Person</w:t>
            </w:r>
          </w:p>
        </w:tc>
        <w:tc>
          <w:tcPr>
            <w:tcW w:w="6634" w:type="dxa"/>
          </w:tcPr>
          <w:p w14:paraId="271EEF46" w14:textId="7EBAAA31" w:rsidR="00CB0C85" w:rsidRDefault="00CB0C85" w:rsidP="00D327BF">
            <w:pPr>
              <w:pStyle w:val="BodyText"/>
              <w:ind w:right="-22"/>
              <w:rPr>
                <w:color w:val="002060"/>
              </w:rPr>
            </w:pPr>
            <w:r>
              <w:rPr>
                <w:color w:val="002060"/>
              </w:rPr>
              <w:t>Defined as a person under the</w:t>
            </w:r>
            <w:r w:rsidR="00512048">
              <w:rPr>
                <w:color w:val="002060"/>
              </w:rPr>
              <w:t xml:space="preserve"> </w:t>
            </w:r>
            <w:r>
              <w:rPr>
                <w:color w:val="002060"/>
              </w:rPr>
              <w:t xml:space="preserve">age of 18 as defined in the Social Services and Wellbeing Act (Wales) Act 2014. </w:t>
            </w:r>
          </w:p>
        </w:tc>
      </w:tr>
      <w:tr w:rsidR="00CB0C85" w14:paraId="2525B280" w14:textId="77777777" w:rsidTr="00CB0C85">
        <w:tc>
          <w:tcPr>
            <w:tcW w:w="3398" w:type="dxa"/>
          </w:tcPr>
          <w:p w14:paraId="44A0AB20" w14:textId="2A3BFF37" w:rsidR="00CB0C85" w:rsidRDefault="00512048" w:rsidP="00D327BF">
            <w:pPr>
              <w:pStyle w:val="BodyText"/>
              <w:ind w:right="-22"/>
              <w:rPr>
                <w:color w:val="002060"/>
              </w:rPr>
            </w:pPr>
            <w:r>
              <w:rPr>
                <w:color w:val="002060"/>
              </w:rPr>
              <w:t>Child protection</w:t>
            </w:r>
          </w:p>
        </w:tc>
        <w:tc>
          <w:tcPr>
            <w:tcW w:w="6634" w:type="dxa"/>
          </w:tcPr>
          <w:p w14:paraId="62D1C955" w14:textId="011C89A8" w:rsidR="00CB0C85" w:rsidRDefault="00512048" w:rsidP="00D327BF">
            <w:pPr>
              <w:pStyle w:val="BodyText"/>
              <w:ind w:right="-22"/>
              <w:rPr>
                <w:color w:val="002060"/>
              </w:rPr>
            </w:pPr>
            <w:r>
              <w:rPr>
                <w:color w:val="002060"/>
              </w:rPr>
              <w:t>Process of protecting individual children identified as either suffering or at risk of suffering significant harm.</w:t>
            </w:r>
          </w:p>
        </w:tc>
      </w:tr>
      <w:tr w:rsidR="00CB0C85" w14:paraId="54D843D5" w14:textId="77777777" w:rsidTr="00CB0C85">
        <w:tc>
          <w:tcPr>
            <w:tcW w:w="3398" w:type="dxa"/>
          </w:tcPr>
          <w:p w14:paraId="323D8C34" w14:textId="34A326BD" w:rsidR="00CB0C85" w:rsidRDefault="00512048" w:rsidP="00D327BF">
            <w:pPr>
              <w:pStyle w:val="BodyText"/>
              <w:ind w:right="-22"/>
              <w:rPr>
                <w:color w:val="002060"/>
              </w:rPr>
            </w:pPr>
            <w:r>
              <w:rPr>
                <w:color w:val="002060"/>
              </w:rPr>
              <w:t>Codes of Conduct</w:t>
            </w:r>
          </w:p>
        </w:tc>
        <w:tc>
          <w:tcPr>
            <w:tcW w:w="6634" w:type="dxa"/>
          </w:tcPr>
          <w:p w14:paraId="7E38671A" w14:textId="47CB4C4F" w:rsidR="00CB0C85" w:rsidRDefault="00512048" w:rsidP="00D327BF">
            <w:pPr>
              <w:pStyle w:val="BodyText"/>
              <w:ind w:right="-22"/>
              <w:rPr>
                <w:color w:val="002060"/>
              </w:rPr>
            </w:pPr>
            <w:r>
              <w:rPr>
                <w:color w:val="002060"/>
              </w:rPr>
              <w:t>Clearly stated expectations of the standard of behaviour for athletes and the staff and volunteers fulfilling these roles at SLSA wales Stillwater events.</w:t>
            </w:r>
          </w:p>
        </w:tc>
      </w:tr>
      <w:tr w:rsidR="00CB0C85" w14:paraId="0A40EC2C" w14:textId="77777777" w:rsidTr="00CB0C85">
        <w:tc>
          <w:tcPr>
            <w:tcW w:w="3398" w:type="dxa"/>
          </w:tcPr>
          <w:p w14:paraId="07AF3818" w14:textId="6360FF03" w:rsidR="00CB0C85" w:rsidRDefault="00512048" w:rsidP="00D327BF">
            <w:pPr>
              <w:pStyle w:val="BodyText"/>
              <w:ind w:right="-22"/>
              <w:rPr>
                <w:color w:val="002060"/>
              </w:rPr>
            </w:pPr>
            <w:r>
              <w:rPr>
                <w:color w:val="002060"/>
              </w:rPr>
              <w:t>CPSU</w:t>
            </w:r>
          </w:p>
        </w:tc>
        <w:tc>
          <w:tcPr>
            <w:tcW w:w="6634" w:type="dxa"/>
          </w:tcPr>
          <w:p w14:paraId="6807B1E7" w14:textId="518F2366" w:rsidR="00CB0C85" w:rsidRDefault="00512048" w:rsidP="00D327BF">
            <w:pPr>
              <w:pStyle w:val="BodyText"/>
              <w:ind w:right="-22"/>
              <w:rPr>
                <w:color w:val="002060"/>
              </w:rPr>
            </w:pPr>
            <w:r>
              <w:rPr>
                <w:color w:val="002060"/>
              </w:rPr>
              <w:t>NSPCC Child protection in Sport Unit</w:t>
            </w:r>
          </w:p>
        </w:tc>
      </w:tr>
      <w:tr w:rsidR="00CB0C85" w14:paraId="2DDB6E1F" w14:textId="77777777" w:rsidTr="00CB0C85">
        <w:tc>
          <w:tcPr>
            <w:tcW w:w="3398" w:type="dxa"/>
          </w:tcPr>
          <w:p w14:paraId="77B1141F" w14:textId="4FC988E5" w:rsidR="00CB0C85" w:rsidRDefault="00512048" w:rsidP="00D327BF">
            <w:pPr>
              <w:pStyle w:val="BodyText"/>
              <w:ind w:right="-22"/>
              <w:rPr>
                <w:color w:val="002060"/>
              </w:rPr>
            </w:pPr>
            <w:r>
              <w:rPr>
                <w:color w:val="002060"/>
              </w:rPr>
              <w:t>DBS</w:t>
            </w:r>
          </w:p>
        </w:tc>
        <w:tc>
          <w:tcPr>
            <w:tcW w:w="6634" w:type="dxa"/>
          </w:tcPr>
          <w:p w14:paraId="5F5DD5AE" w14:textId="5C248ABB" w:rsidR="00CB0C85" w:rsidRDefault="00512048" w:rsidP="00D327BF">
            <w:pPr>
              <w:pStyle w:val="BodyText"/>
              <w:ind w:right="-22"/>
              <w:rPr>
                <w:color w:val="002060"/>
              </w:rPr>
            </w:pPr>
            <w:r>
              <w:rPr>
                <w:color w:val="002060"/>
              </w:rPr>
              <w:t>Generic term referring to all home county criminal record processes (Disclosure and Barring Service)</w:t>
            </w:r>
          </w:p>
        </w:tc>
      </w:tr>
      <w:tr w:rsidR="00CB0C85" w14:paraId="04BD00A4" w14:textId="77777777" w:rsidTr="00CB0C85">
        <w:tc>
          <w:tcPr>
            <w:tcW w:w="3398" w:type="dxa"/>
          </w:tcPr>
          <w:p w14:paraId="561C630B" w14:textId="7DB476FE" w:rsidR="00CB0C85" w:rsidRDefault="00512048" w:rsidP="00D327BF">
            <w:pPr>
              <w:pStyle w:val="BodyText"/>
              <w:ind w:right="-22"/>
              <w:rPr>
                <w:color w:val="002060"/>
              </w:rPr>
            </w:pPr>
            <w:r>
              <w:rPr>
                <w:color w:val="002060"/>
              </w:rPr>
              <w:t>Duty of Care</w:t>
            </w:r>
          </w:p>
        </w:tc>
        <w:tc>
          <w:tcPr>
            <w:tcW w:w="6634" w:type="dxa"/>
          </w:tcPr>
          <w:p w14:paraId="1A10774A" w14:textId="1B08390F" w:rsidR="00CB0C85" w:rsidRDefault="00512048" w:rsidP="00D327BF">
            <w:pPr>
              <w:pStyle w:val="BodyText"/>
              <w:ind w:right="-22"/>
              <w:rPr>
                <w:color w:val="002060"/>
              </w:rPr>
            </w:pPr>
            <w:r>
              <w:rPr>
                <w:color w:val="002060"/>
              </w:rPr>
              <w:t>The legal and moral responsibility that we all have to keep children and vulnerable adults safe.</w:t>
            </w:r>
          </w:p>
        </w:tc>
      </w:tr>
      <w:tr w:rsidR="00CB0C85" w14:paraId="051A79A0" w14:textId="77777777" w:rsidTr="00CB0C85">
        <w:tc>
          <w:tcPr>
            <w:tcW w:w="3398" w:type="dxa"/>
          </w:tcPr>
          <w:p w14:paraId="61CE543D" w14:textId="76D2E231" w:rsidR="00CB0C85" w:rsidRDefault="00512048" w:rsidP="00D327BF">
            <w:pPr>
              <w:pStyle w:val="BodyText"/>
              <w:ind w:right="-22"/>
              <w:rPr>
                <w:color w:val="002060"/>
              </w:rPr>
            </w:pPr>
            <w:r>
              <w:rPr>
                <w:color w:val="002060"/>
              </w:rPr>
              <w:t>LADO</w:t>
            </w:r>
          </w:p>
        </w:tc>
        <w:tc>
          <w:tcPr>
            <w:tcW w:w="6634" w:type="dxa"/>
          </w:tcPr>
          <w:p w14:paraId="43829EFF" w14:textId="31AFA777" w:rsidR="00CB0C85" w:rsidRDefault="00512048" w:rsidP="00D327BF">
            <w:pPr>
              <w:pStyle w:val="BodyText"/>
              <w:ind w:right="-22"/>
              <w:rPr>
                <w:color w:val="002060"/>
              </w:rPr>
            </w:pPr>
            <w:r>
              <w:rPr>
                <w:color w:val="002060"/>
              </w:rPr>
              <w:t>Local Authority Designated Officer</w:t>
            </w:r>
          </w:p>
        </w:tc>
      </w:tr>
      <w:tr w:rsidR="00CB0C85" w14:paraId="05540481" w14:textId="77777777" w:rsidTr="00CB0C85">
        <w:tc>
          <w:tcPr>
            <w:tcW w:w="3398" w:type="dxa"/>
          </w:tcPr>
          <w:p w14:paraId="63B8B28F" w14:textId="0B3575A0" w:rsidR="00CB0C85" w:rsidRDefault="00512048" w:rsidP="00D327BF">
            <w:pPr>
              <w:pStyle w:val="BodyText"/>
              <w:ind w:right="-22"/>
              <w:rPr>
                <w:color w:val="002060"/>
              </w:rPr>
            </w:pPr>
            <w:r>
              <w:rPr>
                <w:color w:val="002060"/>
              </w:rPr>
              <w:t>LSCB</w:t>
            </w:r>
          </w:p>
        </w:tc>
        <w:tc>
          <w:tcPr>
            <w:tcW w:w="6634" w:type="dxa"/>
          </w:tcPr>
          <w:p w14:paraId="3FA70412" w14:textId="3AE761DC" w:rsidR="00CB0C85" w:rsidRDefault="00512048" w:rsidP="00D327BF">
            <w:pPr>
              <w:pStyle w:val="BodyText"/>
              <w:ind w:right="-22"/>
              <w:rPr>
                <w:color w:val="002060"/>
              </w:rPr>
            </w:pPr>
            <w:r>
              <w:rPr>
                <w:color w:val="002060"/>
              </w:rPr>
              <w:t>Local safeguarding Childrens Board</w:t>
            </w:r>
          </w:p>
        </w:tc>
      </w:tr>
      <w:tr w:rsidR="00CB0C85" w14:paraId="0F4680F0" w14:textId="77777777" w:rsidTr="00CB0C85">
        <w:tc>
          <w:tcPr>
            <w:tcW w:w="3398" w:type="dxa"/>
          </w:tcPr>
          <w:p w14:paraId="34514E29" w14:textId="1C18DC31" w:rsidR="00CB0C85" w:rsidRDefault="00512048" w:rsidP="00310835">
            <w:pPr>
              <w:pStyle w:val="BodyText"/>
              <w:ind w:right="-22"/>
              <w:rPr>
                <w:color w:val="002060"/>
              </w:rPr>
            </w:pPr>
            <w:r>
              <w:rPr>
                <w:color w:val="002060"/>
              </w:rPr>
              <w:t>NGB</w:t>
            </w:r>
          </w:p>
        </w:tc>
        <w:tc>
          <w:tcPr>
            <w:tcW w:w="6634" w:type="dxa"/>
          </w:tcPr>
          <w:p w14:paraId="2E305556" w14:textId="48D0ABCE" w:rsidR="00CB0C85" w:rsidRDefault="00512048" w:rsidP="00310835">
            <w:pPr>
              <w:pStyle w:val="BodyText"/>
              <w:ind w:right="-22"/>
              <w:rPr>
                <w:color w:val="002060"/>
              </w:rPr>
            </w:pPr>
            <w:r>
              <w:rPr>
                <w:color w:val="002060"/>
              </w:rPr>
              <w:t>National Governing Body</w:t>
            </w:r>
          </w:p>
        </w:tc>
      </w:tr>
      <w:tr w:rsidR="00CB0C85" w14:paraId="1267DB23" w14:textId="77777777" w:rsidTr="00CB0C85">
        <w:tc>
          <w:tcPr>
            <w:tcW w:w="3398" w:type="dxa"/>
          </w:tcPr>
          <w:p w14:paraId="1ECD2F9C" w14:textId="32CCDCCA" w:rsidR="00CB0C85" w:rsidRDefault="00512048" w:rsidP="00310835">
            <w:pPr>
              <w:pStyle w:val="BodyText"/>
              <w:ind w:right="-22"/>
              <w:rPr>
                <w:color w:val="002060"/>
              </w:rPr>
            </w:pPr>
            <w:r>
              <w:rPr>
                <w:color w:val="002060"/>
              </w:rPr>
              <w:t>NSPCC</w:t>
            </w:r>
          </w:p>
        </w:tc>
        <w:tc>
          <w:tcPr>
            <w:tcW w:w="6634" w:type="dxa"/>
          </w:tcPr>
          <w:p w14:paraId="40A844E5" w14:textId="19FC9F22" w:rsidR="00CB0C85" w:rsidRDefault="00512048" w:rsidP="00310835">
            <w:pPr>
              <w:pStyle w:val="BodyText"/>
              <w:ind w:right="-22"/>
              <w:rPr>
                <w:color w:val="002060"/>
              </w:rPr>
            </w:pPr>
            <w:r>
              <w:rPr>
                <w:color w:val="002060"/>
              </w:rPr>
              <w:t>National Society fo0r the Prevention of Cruelty to Children</w:t>
            </w:r>
          </w:p>
        </w:tc>
      </w:tr>
      <w:tr w:rsidR="00CB0C85" w14:paraId="608A8C36" w14:textId="77777777" w:rsidTr="00CB0C85">
        <w:tc>
          <w:tcPr>
            <w:tcW w:w="3398" w:type="dxa"/>
          </w:tcPr>
          <w:p w14:paraId="354E8E4E" w14:textId="3D71F2DD" w:rsidR="00CB0C85" w:rsidRDefault="00512048" w:rsidP="00310835">
            <w:pPr>
              <w:pStyle w:val="BodyText"/>
              <w:ind w:right="-22"/>
              <w:rPr>
                <w:color w:val="002060"/>
              </w:rPr>
            </w:pPr>
            <w:r>
              <w:rPr>
                <w:color w:val="002060"/>
              </w:rPr>
              <w:t>Parents</w:t>
            </w:r>
          </w:p>
        </w:tc>
        <w:tc>
          <w:tcPr>
            <w:tcW w:w="6634" w:type="dxa"/>
          </w:tcPr>
          <w:p w14:paraId="21B60FD8" w14:textId="35CD8F38" w:rsidR="00CB0C85" w:rsidRDefault="00512048" w:rsidP="00310835">
            <w:pPr>
              <w:pStyle w:val="BodyText"/>
              <w:ind w:right="-22"/>
              <w:rPr>
                <w:color w:val="002060"/>
              </w:rPr>
            </w:pPr>
            <w:r>
              <w:rPr>
                <w:color w:val="002060"/>
              </w:rPr>
              <w:t>A generic term to represent a person or people with legal parental responsibility for a child or young person.</w:t>
            </w:r>
          </w:p>
        </w:tc>
      </w:tr>
      <w:tr w:rsidR="00CB0C85" w14:paraId="1C1F47FF" w14:textId="77777777" w:rsidTr="00CB0C85">
        <w:tc>
          <w:tcPr>
            <w:tcW w:w="3398" w:type="dxa"/>
          </w:tcPr>
          <w:p w14:paraId="3E31DD0B" w14:textId="07A8A59D" w:rsidR="00CB0C85" w:rsidRDefault="00512048" w:rsidP="00310835">
            <w:pPr>
              <w:pStyle w:val="BodyText"/>
              <w:ind w:right="-22"/>
              <w:rPr>
                <w:color w:val="002060"/>
              </w:rPr>
            </w:pPr>
            <w:r>
              <w:rPr>
                <w:color w:val="002060"/>
              </w:rPr>
              <w:t>SLSA Wales</w:t>
            </w:r>
          </w:p>
        </w:tc>
        <w:tc>
          <w:tcPr>
            <w:tcW w:w="6634" w:type="dxa"/>
          </w:tcPr>
          <w:p w14:paraId="19F9B847" w14:textId="42728C9B" w:rsidR="00CB0C85" w:rsidRDefault="00512048" w:rsidP="00310835">
            <w:pPr>
              <w:pStyle w:val="BodyText"/>
              <w:ind w:right="-22"/>
              <w:rPr>
                <w:color w:val="002060"/>
              </w:rPr>
            </w:pPr>
            <w:r>
              <w:rPr>
                <w:color w:val="002060"/>
              </w:rPr>
              <w:t>Surf Life Saving Association of wales</w:t>
            </w:r>
          </w:p>
        </w:tc>
      </w:tr>
      <w:tr w:rsidR="00CB0C85" w14:paraId="31F572F0" w14:textId="77777777" w:rsidTr="00CB0C85">
        <w:tc>
          <w:tcPr>
            <w:tcW w:w="3398" w:type="dxa"/>
          </w:tcPr>
          <w:p w14:paraId="7719D10F" w14:textId="0385A733" w:rsidR="00CB0C85" w:rsidRDefault="00512048" w:rsidP="00310835">
            <w:pPr>
              <w:pStyle w:val="BodyText"/>
              <w:ind w:right="-22"/>
              <w:rPr>
                <w:color w:val="002060"/>
              </w:rPr>
            </w:pPr>
            <w:r>
              <w:rPr>
                <w:color w:val="002060"/>
              </w:rPr>
              <w:t>Staff</w:t>
            </w:r>
          </w:p>
        </w:tc>
        <w:tc>
          <w:tcPr>
            <w:tcW w:w="6634" w:type="dxa"/>
          </w:tcPr>
          <w:p w14:paraId="34761AF8" w14:textId="61EB96F1" w:rsidR="00CB0C85" w:rsidRDefault="00512048" w:rsidP="00310835">
            <w:pPr>
              <w:pStyle w:val="BodyText"/>
              <w:ind w:right="-22"/>
              <w:rPr>
                <w:color w:val="002060"/>
              </w:rPr>
            </w:pPr>
            <w:r>
              <w:rPr>
                <w:color w:val="002060"/>
              </w:rPr>
              <w:t>A generic term that includes all volunteer staff</w:t>
            </w:r>
          </w:p>
        </w:tc>
      </w:tr>
      <w:tr w:rsidR="00CB0C85" w14:paraId="782BB928" w14:textId="77777777" w:rsidTr="00CB0C85">
        <w:tc>
          <w:tcPr>
            <w:tcW w:w="3398" w:type="dxa"/>
          </w:tcPr>
          <w:p w14:paraId="304728AC" w14:textId="1C438F7B" w:rsidR="00CB0C85" w:rsidRDefault="00512048" w:rsidP="00310835">
            <w:pPr>
              <w:pStyle w:val="BodyText"/>
              <w:ind w:right="-22"/>
              <w:rPr>
                <w:color w:val="002060"/>
              </w:rPr>
            </w:pPr>
            <w:r>
              <w:rPr>
                <w:color w:val="002060"/>
              </w:rPr>
              <w:t>SW</w:t>
            </w:r>
          </w:p>
        </w:tc>
        <w:tc>
          <w:tcPr>
            <w:tcW w:w="6634" w:type="dxa"/>
          </w:tcPr>
          <w:p w14:paraId="34F00CE7" w14:textId="70898DEF" w:rsidR="00CB0C85" w:rsidRDefault="00512048" w:rsidP="00310835">
            <w:pPr>
              <w:pStyle w:val="BodyText"/>
              <w:ind w:right="-22"/>
              <w:rPr>
                <w:color w:val="002060"/>
              </w:rPr>
            </w:pPr>
            <w:r>
              <w:rPr>
                <w:color w:val="002060"/>
              </w:rPr>
              <w:t>Stillwaters</w:t>
            </w:r>
          </w:p>
        </w:tc>
      </w:tr>
      <w:tr w:rsidR="00CB0C85" w14:paraId="7A8D9646" w14:textId="77777777" w:rsidTr="00CB0C85">
        <w:tc>
          <w:tcPr>
            <w:tcW w:w="3398" w:type="dxa"/>
          </w:tcPr>
          <w:p w14:paraId="406B190F" w14:textId="77777777" w:rsidR="00CB0C85" w:rsidRDefault="00CB0C85" w:rsidP="00310835">
            <w:pPr>
              <w:pStyle w:val="BodyText"/>
              <w:ind w:right="-22"/>
              <w:rPr>
                <w:color w:val="002060"/>
              </w:rPr>
            </w:pPr>
          </w:p>
        </w:tc>
        <w:tc>
          <w:tcPr>
            <w:tcW w:w="6634" w:type="dxa"/>
          </w:tcPr>
          <w:p w14:paraId="67AD3315" w14:textId="77777777" w:rsidR="00CB0C85" w:rsidRDefault="00CB0C85" w:rsidP="00310835">
            <w:pPr>
              <w:pStyle w:val="BodyText"/>
              <w:ind w:right="-22"/>
              <w:rPr>
                <w:color w:val="002060"/>
              </w:rPr>
            </w:pPr>
          </w:p>
        </w:tc>
      </w:tr>
      <w:tr w:rsidR="00CB0C85" w14:paraId="78CF9698" w14:textId="77777777" w:rsidTr="00CB0C85">
        <w:tc>
          <w:tcPr>
            <w:tcW w:w="3398" w:type="dxa"/>
          </w:tcPr>
          <w:p w14:paraId="24CAFFFB" w14:textId="77777777" w:rsidR="00CB0C85" w:rsidRDefault="00CB0C85" w:rsidP="00310835">
            <w:pPr>
              <w:pStyle w:val="BodyText"/>
              <w:ind w:right="-22"/>
              <w:rPr>
                <w:color w:val="002060"/>
              </w:rPr>
            </w:pPr>
          </w:p>
        </w:tc>
        <w:tc>
          <w:tcPr>
            <w:tcW w:w="6634" w:type="dxa"/>
          </w:tcPr>
          <w:p w14:paraId="1ACB001A" w14:textId="77777777" w:rsidR="00CB0C85" w:rsidRDefault="00CB0C85" w:rsidP="00310835">
            <w:pPr>
              <w:pStyle w:val="BodyText"/>
              <w:ind w:right="-22"/>
              <w:rPr>
                <w:color w:val="002060"/>
              </w:rPr>
            </w:pPr>
          </w:p>
        </w:tc>
      </w:tr>
    </w:tbl>
    <w:p w14:paraId="073F01CA" w14:textId="77777777" w:rsidR="00CB0C85" w:rsidRDefault="00CB0C85" w:rsidP="00512048">
      <w:pPr>
        <w:pStyle w:val="BodyText"/>
        <w:shd w:val="clear" w:color="auto" w:fill="FFFFFF" w:themeFill="background1"/>
        <w:ind w:right="-22"/>
        <w:rPr>
          <w:color w:val="002060"/>
        </w:rPr>
      </w:pPr>
    </w:p>
    <w:p w14:paraId="350DCD29" w14:textId="77777777" w:rsidR="00BA6E67" w:rsidRDefault="00BA6E67" w:rsidP="00512048">
      <w:pPr>
        <w:pStyle w:val="BodyText"/>
        <w:shd w:val="clear" w:color="auto" w:fill="FFFFFF" w:themeFill="background1"/>
        <w:ind w:right="-22"/>
        <w:rPr>
          <w:color w:val="002060"/>
        </w:rPr>
      </w:pPr>
    </w:p>
    <w:p w14:paraId="0CCFE609" w14:textId="6CC0B6A7" w:rsidR="00BA6E67" w:rsidRPr="00BA6E67" w:rsidRDefault="00BA6E67" w:rsidP="00BA6E67">
      <w:pPr>
        <w:pStyle w:val="BodyText"/>
        <w:shd w:val="clear" w:color="auto" w:fill="002060"/>
        <w:ind w:left="-709" w:right="-22"/>
        <w:rPr>
          <w:b/>
          <w:bCs/>
          <w:color w:val="FFFFFF" w:themeColor="background1"/>
        </w:rPr>
      </w:pPr>
      <w:r w:rsidRPr="00BA6E67">
        <w:rPr>
          <w:b/>
          <w:bCs/>
          <w:color w:val="FFFFFF" w:themeColor="background1"/>
        </w:rPr>
        <w:t>Safeguarding</w:t>
      </w:r>
    </w:p>
    <w:p w14:paraId="72E236E2" w14:textId="6E5CDBCA" w:rsidR="00BA6E67" w:rsidRDefault="00BA6E67" w:rsidP="00BA6E67">
      <w:pPr>
        <w:pStyle w:val="BodyText"/>
        <w:ind w:left="-709" w:right="-22"/>
        <w:rPr>
          <w:color w:val="002060"/>
        </w:rPr>
      </w:pPr>
      <w:r>
        <w:rPr>
          <w:color w:val="002060"/>
        </w:rPr>
        <w:t>This safeguarding plan is designed to minimise the risks to young people taking part and to maximise their enjoyment and wellbeing.</w:t>
      </w:r>
    </w:p>
    <w:p w14:paraId="7D26AD77" w14:textId="77777777" w:rsidR="00BA6E67" w:rsidRDefault="00BA6E67" w:rsidP="00BA6E67">
      <w:pPr>
        <w:pStyle w:val="BodyText"/>
        <w:ind w:left="-709" w:right="-22"/>
        <w:rPr>
          <w:color w:val="002060"/>
        </w:rPr>
      </w:pPr>
      <w:r w:rsidRPr="002A02EB">
        <w:rPr>
          <w:color w:val="002060"/>
        </w:rPr>
        <w:t xml:space="preserve">In order to achieve this all staff involved in the organisation, set up, welfare, coaching, supporting and volunteering at the Stillwaters competition are required to read the Safeguarding Plan carefully and to fulfil their respective responsibilities in order to ensure that all the procedures are followed in a consistent and coordinated manner. </w:t>
      </w:r>
    </w:p>
    <w:p w14:paraId="2257674E" w14:textId="7B68C3A6" w:rsidR="00BA6E67" w:rsidRPr="002A02EB" w:rsidRDefault="00BA6E67" w:rsidP="00BA6E67">
      <w:pPr>
        <w:pStyle w:val="BodyText"/>
        <w:ind w:left="-709" w:right="-22"/>
        <w:rPr>
          <w:color w:val="002060"/>
        </w:rPr>
      </w:pPr>
      <w:r w:rsidRPr="002A02EB">
        <w:rPr>
          <w:color w:val="002060"/>
        </w:rPr>
        <w:t xml:space="preserve">Whilst most children and young people thoroughly enjoy their sport and the camaraderie that goes with it and attending competitions, some experience disruption and others bring with them the impact of issues at home or at school. This safeguarding plan identifies the challenges faced in terms of safeguarding at </w:t>
      </w:r>
      <w:r>
        <w:rPr>
          <w:color w:val="002060"/>
        </w:rPr>
        <w:t>the event</w:t>
      </w:r>
      <w:r w:rsidRPr="002A02EB">
        <w:rPr>
          <w:color w:val="002060"/>
        </w:rPr>
        <w:t xml:space="preserve"> and provides clarity on conduct and procedures in the event of a concern arising.</w:t>
      </w:r>
    </w:p>
    <w:p w14:paraId="41C34772" w14:textId="77777777" w:rsidR="00BA6E67" w:rsidRPr="00BA6E67" w:rsidRDefault="00BA6E67" w:rsidP="00BA6E67">
      <w:pPr>
        <w:pStyle w:val="BodyText"/>
        <w:shd w:val="clear" w:color="auto" w:fill="FFFFFF" w:themeFill="background1"/>
        <w:ind w:left="-709" w:right="-22"/>
        <w:rPr>
          <w:bCs/>
          <w:color w:val="002060"/>
        </w:rPr>
      </w:pPr>
    </w:p>
    <w:p w14:paraId="2B8B81B8" w14:textId="77777777" w:rsidR="00D327BF" w:rsidRPr="007532F1" w:rsidRDefault="00D327BF" w:rsidP="00D327BF">
      <w:pPr>
        <w:pStyle w:val="BodyText"/>
        <w:shd w:val="clear" w:color="auto" w:fill="002060"/>
        <w:ind w:left="-709" w:right="-22"/>
        <w:rPr>
          <w:b/>
          <w:color w:val="FFFFFF" w:themeColor="background1"/>
        </w:rPr>
      </w:pPr>
      <w:r w:rsidRPr="007532F1">
        <w:rPr>
          <w:b/>
          <w:color w:val="FFFFFF" w:themeColor="background1"/>
        </w:rPr>
        <w:t>Scope of Document</w:t>
      </w:r>
    </w:p>
    <w:p w14:paraId="21FC3E4C" w14:textId="1178A8A9" w:rsidR="00D327BF" w:rsidRPr="002A02EB" w:rsidRDefault="00D327BF" w:rsidP="00D327BF">
      <w:pPr>
        <w:pStyle w:val="BodyText"/>
        <w:shd w:val="clear" w:color="auto" w:fill="FFFFFF" w:themeFill="background1"/>
        <w:ind w:left="-709" w:right="-22"/>
        <w:rPr>
          <w:color w:val="002060"/>
        </w:rPr>
      </w:pPr>
      <w:r w:rsidRPr="002A02EB">
        <w:rPr>
          <w:color w:val="002060"/>
        </w:rPr>
        <w:t xml:space="preserve">This safeguarding document applies to all Organisers, Officials, Coaches, Team Captains Parent Helpers and Volunteers who are responsible for the care of children attending this competition. A child is defined as a person under the age of 18 years (The Children Act </w:t>
      </w:r>
      <w:r w:rsidR="006111C4">
        <w:rPr>
          <w:color w:val="002060"/>
        </w:rPr>
        <w:t>2004</w:t>
      </w:r>
      <w:r w:rsidRPr="002A02EB">
        <w:rPr>
          <w:color w:val="002060"/>
        </w:rPr>
        <w:t xml:space="preserve">). </w:t>
      </w:r>
    </w:p>
    <w:p w14:paraId="64EEA3E7" w14:textId="77777777" w:rsidR="00D327BF" w:rsidRDefault="00D327BF" w:rsidP="00D327BF">
      <w:pPr>
        <w:pStyle w:val="BodyText"/>
        <w:ind w:left="-709" w:right="-22"/>
        <w:rPr>
          <w:i/>
          <w:color w:val="002060"/>
        </w:rPr>
      </w:pPr>
      <w:r w:rsidRPr="002A02EB">
        <w:rPr>
          <w:i/>
          <w:color w:val="002060"/>
        </w:rPr>
        <w:t>Safeguarding is all of ours’ responsibility</w:t>
      </w:r>
    </w:p>
    <w:p w14:paraId="3212BAE6" w14:textId="77777777" w:rsidR="00D327BF" w:rsidRPr="002A02EB" w:rsidRDefault="00D327BF" w:rsidP="00C21E65">
      <w:pPr>
        <w:pStyle w:val="BodyText"/>
        <w:ind w:right="-22"/>
        <w:rPr>
          <w:b/>
          <w:color w:val="002060"/>
        </w:rPr>
      </w:pPr>
    </w:p>
    <w:p w14:paraId="1398C533" w14:textId="77777777" w:rsidR="00D327BF" w:rsidRPr="007532F1" w:rsidRDefault="00D327BF" w:rsidP="00D327BF">
      <w:pPr>
        <w:pStyle w:val="BodyText"/>
        <w:shd w:val="clear" w:color="auto" w:fill="002060"/>
        <w:ind w:left="-709" w:right="-22"/>
        <w:rPr>
          <w:b/>
          <w:color w:val="FFFFFF" w:themeColor="background1"/>
        </w:rPr>
      </w:pPr>
      <w:bookmarkStart w:id="0" w:name="_Hlk48997387"/>
      <w:r w:rsidRPr="007532F1">
        <w:rPr>
          <w:b/>
          <w:color w:val="FFFFFF" w:themeColor="background1"/>
        </w:rPr>
        <w:t>Purpose of the Safeguarding Plan</w:t>
      </w:r>
    </w:p>
    <w:p w14:paraId="2142F63D" w14:textId="77777777" w:rsidR="00D327BF" w:rsidRDefault="00D327BF" w:rsidP="006111C4">
      <w:pPr>
        <w:pStyle w:val="BodyText"/>
        <w:ind w:left="-644" w:right="-22"/>
        <w:rPr>
          <w:color w:val="002060"/>
        </w:rPr>
      </w:pPr>
      <w:r w:rsidRPr="00586F10">
        <w:rPr>
          <w:color w:val="002060"/>
        </w:rPr>
        <w:t>The purpose of the Safeguarding Plan is to promote and ensure the well-being of those young people taking part in</w:t>
      </w:r>
      <w:r>
        <w:rPr>
          <w:color w:val="002060"/>
        </w:rPr>
        <w:t xml:space="preserve"> the SLSA Wales Stillwaters competition</w:t>
      </w:r>
      <w:r w:rsidRPr="00586F10">
        <w:rPr>
          <w:color w:val="002060"/>
        </w:rPr>
        <w:t xml:space="preserve">.  </w:t>
      </w:r>
    </w:p>
    <w:p w14:paraId="1004F773" w14:textId="77777777" w:rsidR="006111C4" w:rsidRDefault="00D327BF" w:rsidP="006111C4">
      <w:pPr>
        <w:pStyle w:val="BodyText"/>
        <w:ind w:left="-644" w:right="-22"/>
        <w:rPr>
          <w:color w:val="002060"/>
        </w:rPr>
      </w:pPr>
      <w:r w:rsidRPr="00586F10">
        <w:rPr>
          <w:color w:val="002060"/>
        </w:rPr>
        <w:t xml:space="preserve">The plan will also ensure that </w:t>
      </w:r>
    </w:p>
    <w:p w14:paraId="20ED52DC" w14:textId="4004B79E" w:rsidR="00D327BF" w:rsidRDefault="00D327BF" w:rsidP="001C29B4">
      <w:pPr>
        <w:pStyle w:val="BodyText"/>
        <w:numPr>
          <w:ilvl w:val="0"/>
          <w:numId w:val="11"/>
        </w:numPr>
        <w:ind w:left="0" w:right="-22"/>
        <w:rPr>
          <w:color w:val="002060"/>
        </w:rPr>
      </w:pPr>
      <w:r w:rsidRPr="00586F10">
        <w:rPr>
          <w:color w:val="002060"/>
        </w:rPr>
        <w:lastRenderedPageBreak/>
        <w:t>all those responsible for the welfare of children and young people</w:t>
      </w:r>
      <w:r>
        <w:rPr>
          <w:color w:val="002060"/>
        </w:rPr>
        <w:t xml:space="preserve"> u</w:t>
      </w:r>
      <w:r w:rsidRPr="00586F10">
        <w:rPr>
          <w:color w:val="002060"/>
        </w:rPr>
        <w:t xml:space="preserve">nderstand their safeguarding role and responsibilities. </w:t>
      </w:r>
    </w:p>
    <w:p w14:paraId="4B908D73" w14:textId="77777777" w:rsidR="00D327BF" w:rsidRDefault="00D327BF" w:rsidP="001C29B4">
      <w:pPr>
        <w:pStyle w:val="BodyText"/>
        <w:numPr>
          <w:ilvl w:val="0"/>
          <w:numId w:val="11"/>
        </w:numPr>
        <w:ind w:left="0" w:right="-22"/>
        <w:rPr>
          <w:color w:val="002060"/>
        </w:rPr>
      </w:pPr>
      <w:r w:rsidRPr="00586F10">
        <w:rPr>
          <w:color w:val="002060"/>
        </w:rPr>
        <w:t xml:space="preserve">Are suitably </w:t>
      </w:r>
      <w:r>
        <w:rPr>
          <w:color w:val="002060"/>
        </w:rPr>
        <w:t>advised on their responsibilities to our young members</w:t>
      </w:r>
    </w:p>
    <w:p w14:paraId="038F5238" w14:textId="77777777" w:rsidR="00D327BF" w:rsidRDefault="00D327BF" w:rsidP="001C29B4">
      <w:pPr>
        <w:pStyle w:val="BodyText"/>
        <w:numPr>
          <w:ilvl w:val="0"/>
          <w:numId w:val="11"/>
        </w:numPr>
        <w:ind w:left="0" w:right="-22"/>
        <w:rPr>
          <w:color w:val="002060"/>
        </w:rPr>
      </w:pPr>
      <w:r w:rsidRPr="00586F10">
        <w:rPr>
          <w:color w:val="002060"/>
        </w:rPr>
        <w:t>Understand the procedures for responding to concerns about children’s welfare.</w:t>
      </w:r>
    </w:p>
    <w:p w14:paraId="2C51CEDD" w14:textId="77777777" w:rsidR="00D327BF" w:rsidRDefault="00D327BF" w:rsidP="001C29B4">
      <w:pPr>
        <w:pStyle w:val="BodyText"/>
        <w:numPr>
          <w:ilvl w:val="0"/>
          <w:numId w:val="11"/>
        </w:numPr>
        <w:ind w:left="0" w:right="-22"/>
        <w:rPr>
          <w:color w:val="002060"/>
        </w:rPr>
      </w:pPr>
      <w:r w:rsidRPr="00586F10">
        <w:rPr>
          <w:color w:val="002060"/>
        </w:rPr>
        <w:t xml:space="preserve">Are able to act on these appropriately and effectively. </w:t>
      </w:r>
    </w:p>
    <w:p w14:paraId="5979C7AE" w14:textId="77777777" w:rsidR="00D327BF" w:rsidRDefault="00D327BF" w:rsidP="001C29B4">
      <w:pPr>
        <w:pStyle w:val="BodyText"/>
        <w:numPr>
          <w:ilvl w:val="0"/>
          <w:numId w:val="11"/>
        </w:numPr>
        <w:ind w:left="0" w:right="-22"/>
        <w:rPr>
          <w:color w:val="002060"/>
        </w:rPr>
      </w:pPr>
      <w:r w:rsidRPr="00586F10">
        <w:rPr>
          <w:color w:val="002060"/>
        </w:rPr>
        <w:t>Minimise the risk to athletes and team staff</w:t>
      </w:r>
    </w:p>
    <w:p w14:paraId="2FEE3E6C" w14:textId="77777777" w:rsidR="00D327BF" w:rsidRDefault="00D327BF" w:rsidP="001C29B4">
      <w:pPr>
        <w:pStyle w:val="BodyText"/>
        <w:numPr>
          <w:ilvl w:val="0"/>
          <w:numId w:val="11"/>
        </w:numPr>
        <w:ind w:left="0" w:right="-22"/>
        <w:rPr>
          <w:color w:val="002060"/>
        </w:rPr>
      </w:pPr>
      <w:r w:rsidRPr="00586F10">
        <w:rPr>
          <w:color w:val="002060"/>
        </w:rPr>
        <w:t>Encourage the enjoyment of all involved</w:t>
      </w:r>
    </w:p>
    <w:p w14:paraId="61DD7166" w14:textId="77777777" w:rsidR="00D327BF" w:rsidRDefault="00D327BF" w:rsidP="001C29B4">
      <w:pPr>
        <w:pStyle w:val="BodyText"/>
        <w:numPr>
          <w:ilvl w:val="0"/>
          <w:numId w:val="11"/>
        </w:numPr>
        <w:ind w:left="0" w:right="-22"/>
        <w:rPr>
          <w:color w:val="002060"/>
        </w:rPr>
      </w:pPr>
      <w:r w:rsidRPr="00586F10">
        <w:rPr>
          <w:color w:val="002060"/>
        </w:rPr>
        <w:t>Maximise the opportunity for all children and young</w:t>
      </w:r>
      <w:r>
        <w:rPr>
          <w:color w:val="002060"/>
        </w:rPr>
        <w:t xml:space="preserve"> </w:t>
      </w:r>
      <w:r w:rsidRPr="00586F10">
        <w:rPr>
          <w:color w:val="002060"/>
        </w:rPr>
        <w:t>people to participate to the best of their ability</w:t>
      </w:r>
    </w:p>
    <w:p w14:paraId="7151C783" w14:textId="77777777" w:rsidR="006111C4" w:rsidRDefault="006111C4" w:rsidP="006111C4">
      <w:pPr>
        <w:pStyle w:val="BodyText"/>
        <w:ind w:right="-22"/>
        <w:rPr>
          <w:color w:val="002060"/>
        </w:rPr>
      </w:pPr>
    </w:p>
    <w:p w14:paraId="1BF8885E" w14:textId="70191AD7" w:rsidR="006111C4" w:rsidRDefault="006111C4" w:rsidP="006111C4">
      <w:pPr>
        <w:pStyle w:val="BodyText"/>
        <w:ind w:right="-22"/>
        <w:jc w:val="center"/>
        <w:rPr>
          <w:b/>
          <w:bCs/>
          <w:color w:val="002060"/>
        </w:rPr>
      </w:pPr>
      <w:r w:rsidRPr="006111C4">
        <w:rPr>
          <w:b/>
          <w:bCs/>
          <w:color w:val="002060"/>
        </w:rPr>
        <w:t>“The Welfare of the Child is paramount”</w:t>
      </w:r>
    </w:p>
    <w:p w14:paraId="2386A165" w14:textId="77777777" w:rsidR="006111C4" w:rsidRDefault="006111C4" w:rsidP="006111C4">
      <w:pPr>
        <w:pStyle w:val="BodyText"/>
        <w:ind w:right="-22"/>
        <w:jc w:val="center"/>
        <w:rPr>
          <w:b/>
          <w:bCs/>
          <w:color w:val="002060"/>
        </w:rPr>
      </w:pPr>
    </w:p>
    <w:p w14:paraId="02429F3B" w14:textId="28F2232F" w:rsidR="006111C4" w:rsidRPr="006111C4" w:rsidRDefault="006111C4" w:rsidP="006111C4">
      <w:pPr>
        <w:pStyle w:val="BodyText"/>
        <w:ind w:left="-709" w:right="-22"/>
        <w:rPr>
          <w:color w:val="002060"/>
        </w:rPr>
      </w:pPr>
      <w:r w:rsidRPr="006111C4">
        <w:rPr>
          <w:color w:val="002060"/>
        </w:rPr>
        <w:t>The plan identifies the challenges faced at the event in terms of safeguarding and provides clarity on conduct and procedures in the event of a concern arising.</w:t>
      </w:r>
    </w:p>
    <w:p w14:paraId="3C72A6D6" w14:textId="6D159885" w:rsidR="006111C4" w:rsidRDefault="006111C4" w:rsidP="006111C4">
      <w:pPr>
        <w:pStyle w:val="BodyText"/>
        <w:ind w:left="-709" w:right="-22"/>
        <w:rPr>
          <w:color w:val="002060"/>
        </w:rPr>
      </w:pPr>
      <w:r w:rsidRPr="006111C4">
        <w:rPr>
          <w:color w:val="002060"/>
        </w:rPr>
        <w:t>The plan is specific to this event and at all times the SLSA Wales Safeguarding Children Policy will be followed and referred to.</w:t>
      </w:r>
    </w:p>
    <w:p w14:paraId="39E92018" w14:textId="3F80FEC7" w:rsidR="006111C4" w:rsidRDefault="006111C4" w:rsidP="006111C4">
      <w:pPr>
        <w:pStyle w:val="BodyText"/>
        <w:ind w:left="-709" w:right="-22"/>
        <w:rPr>
          <w:color w:val="002060"/>
        </w:rPr>
      </w:pPr>
      <w:r w:rsidRPr="002A02EB">
        <w:rPr>
          <w:color w:val="002060"/>
        </w:rPr>
        <w:t>The Stillwater Safeguarding Plan is specific to the Stillwaters</w:t>
      </w:r>
      <w:r>
        <w:rPr>
          <w:color w:val="002060"/>
        </w:rPr>
        <w:t xml:space="preserve"> and not a standalone product. A</w:t>
      </w:r>
      <w:r w:rsidRPr="002A02EB">
        <w:rPr>
          <w:color w:val="002060"/>
        </w:rPr>
        <w:t xml:space="preserve">t all times </w:t>
      </w:r>
      <w:r>
        <w:rPr>
          <w:color w:val="002060"/>
        </w:rPr>
        <w:t xml:space="preserve">the </w:t>
      </w:r>
      <w:r w:rsidRPr="002A02EB">
        <w:rPr>
          <w:color w:val="002060"/>
        </w:rPr>
        <w:t xml:space="preserve">SLSA Wales Child </w:t>
      </w:r>
      <w:r>
        <w:rPr>
          <w:color w:val="002060"/>
        </w:rPr>
        <w:t>Safeguarding</w:t>
      </w:r>
      <w:r w:rsidRPr="002A02EB">
        <w:rPr>
          <w:color w:val="002060"/>
        </w:rPr>
        <w:t xml:space="preserve"> Policy will be followed and referred to. A copy of this can be found at </w:t>
      </w:r>
    </w:p>
    <w:p w14:paraId="67F37F04" w14:textId="6ACA1DBB" w:rsidR="006111C4" w:rsidRPr="007532F1" w:rsidRDefault="00000000" w:rsidP="006111C4">
      <w:pPr>
        <w:pStyle w:val="BodyText"/>
        <w:ind w:left="-709" w:right="-22"/>
        <w:rPr>
          <w:color w:val="FF0000"/>
        </w:rPr>
      </w:pPr>
      <w:hyperlink r:id="rId13" w:history="1">
        <w:r w:rsidR="006111C4">
          <w:rPr>
            <w:rStyle w:val="Hyperlink"/>
          </w:rPr>
          <w:t>Safeguarding Docs (slsawales.org.uk)</w:t>
        </w:r>
      </w:hyperlink>
    </w:p>
    <w:p w14:paraId="46014F6F" w14:textId="77777777" w:rsidR="00D327BF" w:rsidRPr="002A02EB" w:rsidRDefault="00D327BF" w:rsidP="00D327BF">
      <w:pPr>
        <w:pStyle w:val="BodyText"/>
        <w:ind w:right="-22"/>
        <w:rPr>
          <w:b/>
          <w:color w:val="002060"/>
        </w:rPr>
      </w:pPr>
    </w:p>
    <w:p w14:paraId="3B512CB1" w14:textId="77777777" w:rsidR="00D327BF" w:rsidRPr="007532F1" w:rsidRDefault="00D327BF" w:rsidP="00D327BF">
      <w:pPr>
        <w:pStyle w:val="BodyText"/>
        <w:shd w:val="clear" w:color="auto" w:fill="002060"/>
        <w:ind w:left="-709" w:right="-22"/>
        <w:rPr>
          <w:b/>
          <w:color w:val="FFFFFF" w:themeColor="background1"/>
        </w:rPr>
      </w:pPr>
      <w:r w:rsidRPr="007532F1">
        <w:rPr>
          <w:b/>
          <w:color w:val="FFFFFF" w:themeColor="background1"/>
          <w:shd w:val="clear" w:color="auto" w:fill="002060"/>
        </w:rPr>
        <w:t>Principles of Document</w:t>
      </w:r>
    </w:p>
    <w:p w14:paraId="342C5433" w14:textId="77777777" w:rsidR="00D327BF" w:rsidRPr="002A02EB" w:rsidRDefault="00D327BF" w:rsidP="00D327BF">
      <w:pPr>
        <w:pStyle w:val="BodyText"/>
        <w:shd w:val="clear" w:color="auto" w:fill="FFFFFF" w:themeFill="background1"/>
        <w:ind w:left="-709" w:right="-22"/>
        <w:rPr>
          <w:b/>
          <w:color w:val="002060"/>
        </w:rPr>
      </w:pPr>
      <w:r w:rsidRPr="002A02EB">
        <w:rPr>
          <w:color w:val="002060"/>
        </w:rPr>
        <w:t xml:space="preserve">The </w:t>
      </w:r>
      <w:r>
        <w:rPr>
          <w:color w:val="002060"/>
        </w:rPr>
        <w:t xml:space="preserve">Stillwater competition </w:t>
      </w:r>
      <w:r w:rsidRPr="002A02EB">
        <w:rPr>
          <w:color w:val="002060"/>
        </w:rPr>
        <w:t>Safeguarding Plan is underpinned by the following principles:</w:t>
      </w:r>
    </w:p>
    <w:p w14:paraId="23A6F076" w14:textId="77777777" w:rsidR="00D327BF" w:rsidRPr="002A02EB" w:rsidRDefault="00D327BF" w:rsidP="00D327BF">
      <w:pPr>
        <w:pStyle w:val="BodyText"/>
        <w:numPr>
          <w:ilvl w:val="0"/>
          <w:numId w:val="10"/>
        </w:numPr>
        <w:ind w:left="-284" w:right="-22" w:firstLine="0"/>
        <w:rPr>
          <w:color w:val="002060"/>
        </w:rPr>
      </w:pPr>
      <w:r w:rsidRPr="002A02EB">
        <w:rPr>
          <w:color w:val="002060"/>
        </w:rPr>
        <w:t>The welfare o</w:t>
      </w:r>
      <w:r>
        <w:rPr>
          <w:color w:val="002060"/>
        </w:rPr>
        <w:t>f all children attending at the Stillwaters</w:t>
      </w:r>
      <w:r w:rsidRPr="002A02EB">
        <w:rPr>
          <w:color w:val="002060"/>
        </w:rPr>
        <w:t xml:space="preserve"> is paramount</w:t>
      </w:r>
    </w:p>
    <w:p w14:paraId="5663A0BA" w14:textId="315C4EF6" w:rsidR="00D327BF" w:rsidRPr="002A02EB" w:rsidRDefault="00D327BF" w:rsidP="00D327BF">
      <w:pPr>
        <w:pStyle w:val="BodyText"/>
        <w:numPr>
          <w:ilvl w:val="0"/>
          <w:numId w:val="10"/>
        </w:numPr>
        <w:ind w:left="0" w:right="-22" w:hanging="284"/>
        <w:rPr>
          <w:color w:val="002060"/>
        </w:rPr>
      </w:pPr>
      <w:r>
        <w:rPr>
          <w:color w:val="002060"/>
        </w:rPr>
        <w:t xml:space="preserve">All </w:t>
      </w:r>
      <w:r w:rsidR="001C29B4">
        <w:rPr>
          <w:color w:val="002060"/>
        </w:rPr>
        <w:t xml:space="preserve">competitors and young volunteers, whatever </w:t>
      </w:r>
      <w:r w:rsidRPr="002A02EB">
        <w:rPr>
          <w:color w:val="002060"/>
        </w:rPr>
        <w:t>age, gender, culture, language, racial origin, religious beliefs, sexual identity or disability have equal rights to safety and protection from harm.</w:t>
      </w:r>
    </w:p>
    <w:p w14:paraId="4719F2CF" w14:textId="1B5A744C" w:rsidR="00D327BF" w:rsidRDefault="00D327BF" w:rsidP="00D327BF">
      <w:pPr>
        <w:pStyle w:val="BodyText"/>
        <w:numPr>
          <w:ilvl w:val="0"/>
          <w:numId w:val="10"/>
        </w:numPr>
        <w:ind w:left="0" w:right="-22" w:hanging="284"/>
        <w:rPr>
          <w:color w:val="002060"/>
        </w:rPr>
      </w:pPr>
      <w:r w:rsidRPr="002A02EB">
        <w:rPr>
          <w:color w:val="002060"/>
        </w:rPr>
        <w:t>All suspicions of concern or allegation of harm arising from the</w:t>
      </w:r>
      <w:r>
        <w:rPr>
          <w:color w:val="002060"/>
        </w:rPr>
        <w:t xml:space="preserve"> Stillwater competition</w:t>
      </w:r>
      <w:r w:rsidR="001C29B4">
        <w:rPr>
          <w:color w:val="002060"/>
        </w:rPr>
        <w:t>, within or outside the sport,</w:t>
      </w:r>
      <w:r w:rsidRPr="002A02EB">
        <w:rPr>
          <w:b/>
          <w:color w:val="002060"/>
        </w:rPr>
        <w:t xml:space="preserve"> </w:t>
      </w:r>
      <w:r w:rsidRPr="002A02EB">
        <w:rPr>
          <w:color w:val="002060"/>
        </w:rPr>
        <w:t>will be taken seriously and responded to appropriately.</w:t>
      </w:r>
    </w:p>
    <w:p w14:paraId="6545AB4D" w14:textId="77777777" w:rsidR="00D327BF" w:rsidRDefault="00D327BF" w:rsidP="00D327BF">
      <w:pPr>
        <w:pStyle w:val="BodyText"/>
        <w:ind w:right="-22"/>
        <w:rPr>
          <w:color w:val="002060"/>
        </w:rPr>
      </w:pPr>
    </w:p>
    <w:p w14:paraId="1BE83D80" w14:textId="77777777" w:rsidR="00D327BF" w:rsidRDefault="00D327BF" w:rsidP="00D327BF">
      <w:pPr>
        <w:pStyle w:val="BodyText"/>
        <w:ind w:right="-22"/>
        <w:rPr>
          <w:color w:val="002060"/>
        </w:rPr>
      </w:pPr>
    </w:p>
    <w:p w14:paraId="753DE3E7" w14:textId="2E7D29EB" w:rsidR="006111C4" w:rsidRPr="007532F1" w:rsidRDefault="006111C4" w:rsidP="006111C4">
      <w:pPr>
        <w:pStyle w:val="BodyText"/>
        <w:shd w:val="clear" w:color="auto" w:fill="002060"/>
        <w:ind w:left="-709" w:right="-22"/>
        <w:rPr>
          <w:b/>
          <w:color w:val="FFFFFF" w:themeColor="background1"/>
        </w:rPr>
      </w:pPr>
      <w:r w:rsidRPr="007532F1">
        <w:rPr>
          <w:b/>
          <w:color w:val="FFFFFF" w:themeColor="background1"/>
        </w:rPr>
        <w:t xml:space="preserve">Person with </w:t>
      </w:r>
      <w:r w:rsidR="006739E7">
        <w:rPr>
          <w:b/>
          <w:color w:val="FFFFFF" w:themeColor="background1"/>
        </w:rPr>
        <w:t>L</w:t>
      </w:r>
      <w:r w:rsidRPr="007532F1">
        <w:rPr>
          <w:b/>
          <w:color w:val="FFFFFF" w:themeColor="background1"/>
        </w:rPr>
        <w:t xml:space="preserve">ead </w:t>
      </w:r>
      <w:r w:rsidR="006739E7">
        <w:rPr>
          <w:b/>
          <w:color w:val="FFFFFF" w:themeColor="background1"/>
        </w:rPr>
        <w:t>R</w:t>
      </w:r>
      <w:r w:rsidRPr="007532F1">
        <w:rPr>
          <w:b/>
          <w:color w:val="FFFFFF" w:themeColor="background1"/>
        </w:rPr>
        <w:t>esponsibility</w:t>
      </w:r>
    </w:p>
    <w:p w14:paraId="625CF918" w14:textId="782C5382" w:rsidR="006111C4" w:rsidRDefault="006111C4" w:rsidP="006111C4">
      <w:pPr>
        <w:pStyle w:val="BodyText"/>
        <w:ind w:left="-709" w:right="-22"/>
        <w:rPr>
          <w:bCs/>
          <w:color w:val="002060"/>
        </w:rPr>
      </w:pPr>
      <w:r w:rsidRPr="00DA17F3">
        <w:rPr>
          <w:bCs/>
          <w:color w:val="002060"/>
        </w:rPr>
        <w:t>Your event organi</w:t>
      </w:r>
      <w:r>
        <w:rPr>
          <w:bCs/>
          <w:color w:val="002060"/>
        </w:rPr>
        <w:t>s</w:t>
      </w:r>
      <w:r w:rsidRPr="00DA17F3">
        <w:rPr>
          <w:bCs/>
          <w:color w:val="002060"/>
        </w:rPr>
        <w:t>er is Simon Perry</w:t>
      </w:r>
      <w:r>
        <w:rPr>
          <w:bCs/>
          <w:color w:val="002060"/>
        </w:rPr>
        <w:t>. Any concerns regarding the sport of surf lifesaving during this competition or the immediate physical safety, welfare of competitors need to be brought to his attention immediately</w:t>
      </w:r>
      <w:r w:rsidR="001C29B4">
        <w:rPr>
          <w:bCs/>
          <w:color w:val="002060"/>
        </w:rPr>
        <w:t>.</w:t>
      </w:r>
    </w:p>
    <w:p w14:paraId="4984D6FA" w14:textId="77777777" w:rsidR="00D327BF" w:rsidRDefault="00D327BF" w:rsidP="00D327BF">
      <w:pPr>
        <w:pStyle w:val="BodyText"/>
        <w:ind w:right="-22"/>
        <w:rPr>
          <w:color w:val="002060"/>
        </w:rPr>
      </w:pPr>
    </w:p>
    <w:p w14:paraId="0837FE41" w14:textId="77777777" w:rsidR="00D327BF" w:rsidRPr="007532F1" w:rsidRDefault="00D327BF" w:rsidP="00D327BF">
      <w:pPr>
        <w:pStyle w:val="BodyText"/>
        <w:shd w:val="clear" w:color="auto" w:fill="002060"/>
        <w:ind w:left="-709" w:right="-22"/>
        <w:rPr>
          <w:b/>
          <w:bCs/>
          <w:color w:val="FFFFFF" w:themeColor="background1"/>
        </w:rPr>
      </w:pPr>
      <w:r w:rsidRPr="007532F1">
        <w:rPr>
          <w:b/>
          <w:bCs/>
          <w:color w:val="FFFFFF" w:themeColor="background1"/>
        </w:rPr>
        <w:t>Principles of Participation for Children and Young People</w:t>
      </w:r>
    </w:p>
    <w:p w14:paraId="6721B763" w14:textId="77777777" w:rsidR="00D327BF" w:rsidRDefault="00D327BF" w:rsidP="00D327BF">
      <w:pPr>
        <w:pStyle w:val="BodyText"/>
        <w:ind w:left="-709" w:right="-22"/>
        <w:rPr>
          <w:color w:val="002060"/>
        </w:rPr>
      </w:pPr>
      <w:r>
        <w:rPr>
          <w:color w:val="002060"/>
        </w:rPr>
        <w:t>While these principles mainly apply to the athlete, it is important that  parents, carers, staff and volunteers are also aware of and promote them</w:t>
      </w:r>
    </w:p>
    <w:p w14:paraId="34B36D7D" w14:textId="77777777" w:rsidR="001C29B4" w:rsidRDefault="00D327BF" w:rsidP="001C29B4">
      <w:pPr>
        <w:pStyle w:val="BodyText"/>
        <w:ind w:right="-22"/>
        <w:rPr>
          <w:b/>
          <w:bCs/>
          <w:color w:val="002060"/>
        </w:rPr>
      </w:pPr>
      <w:r w:rsidRPr="00D327BF">
        <w:rPr>
          <w:b/>
          <w:bCs/>
          <w:color w:val="002060"/>
        </w:rPr>
        <w:t>Fun</w:t>
      </w:r>
    </w:p>
    <w:p w14:paraId="13853E83" w14:textId="6AA9B697" w:rsidR="00D327BF" w:rsidRPr="001C29B4" w:rsidRDefault="00634095" w:rsidP="001C29B4">
      <w:pPr>
        <w:pStyle w:val="BodyText"/>
        <w:numPr>
          <w:ilvl w:val="0"/>
          <w:numId w:val="14"/>
        </w:numPr>
        <w:ind w:left="0" w:right="-22"/>
        <w:rPr>
          <w:b/>
          <w:bCs/>
          <w:color w:val="002060"/>
        </w:rPr>
      </w:pPr>
      <w:r>
        <w:rPr>
          <w:color w:val="002060"/>
        </w:rPr>
        <w:t xml:space="preserve">Children have </w:t>
      </w:r>
      <w:r w:rsidR="00D327BF" w:rsidRPr="001C29B4">
        <w:rPr>
          <w:color w:val="002060"/>
        </w:rPr>
        <w:t xml:space="preserve">a right to enjoy </w:t>
      </w:r>
      <w:r>
        <w:rPr>
          <w:color w:val="002060"/>
        </w:rPr>
        <w:t>their</w:t>
      </w:r>
      <w:r w:rsidR="00D327BF" w:rsidRPr="001C29B4">
        <w:rPr>
          <w:color w:val="002060"/>
        </w:rPr>
        <w:t xml:space="preserve"> participation in the event</w:t>
      </w:r>
    </w:p>
    <w:p w14:paraId="79BBF07E" w14:textId="77777777" w:rsidR="00D327BF" w:rsidRDefault="00D327BF" w:rsidP="001C29B4">
      <w:pPr>
        <w:pStyle w:val="BodyText"/>
        <w:ind w:right="-22"/>
        <w:rPr>
          <w:color w:val="002060"/>
        </w:rPr>
      </w:pPr>
    </w:p>
    <w:p w14:paraId="3A0607DC" w14:textId="77777777" w:rsidR="00D327BF" w:rsidRPr="00D327BF" w:rsidRDefault="00D327BF" w:rsidP="001C29B4">
      <w:pPr>
        <w:pStyle w:val="BodyText"/>
        <w:ind w:right="-22"/>
        <w:rPr>
          <w:b/>
          <w:bCs/>
          <w:color w:val="002060"/>
        </w:rPr>
      </w:pPr>
      <w:r w:rsidRPr="00D327BF">
        <w:rPr>
          <w:b/>
          <w:bCs/>
          <w:color w:val="002060"/>
        </w:rPr>
        <w:t>Fair play</w:t>
      </w:r>
    </w:p>
    <w:p w14:paraId="146866F4" w14:textId="163B511B" w:rsidR="00D327BF" w:rsidRDefault="00D327BF" w:rsidP="001C29B4">
      <w:pPr>
        <w:pStyle w:val="BodyText"/>
        <w:numPr>
          <w:ilvl w:val="0"/>
          <w:numId w:val="14"/>
        </w:numPr>
        <w:ind w:left="0" w:right="-22"/>
        <w:rPr>
          <w:color w:val="002060"/>
        </w:rPr>
      </w:pPr>
      <w:r>
        <w:rPr>
          <w:color w:val="002060"/>
        </w:rPr>
        <w:t xml:space="preserve">Treat </w:t>
      </w:r>
      <w:r w:rsidR="00634095">
        <w:rPr>
          <w:color w:val="002060"/>
        </w:rPr>
        <w:t>everyone</w:t>
      </w:r>
      <w:r>
        <w:rPr>
          <w:color w:val="002060"/>
        </w:rPr>
        <w:t xml:space="preserve"> with the same respect and fairness that you would like to be shown</w:t>
      </w:r>
    </w:p>
    <w:p w14:paraId="044264ED" w14:textId="492DD620" w:rsidR="00D327BF" w:rsidRDefault="00D327BF" w:rsidP="001C29B4">
      <w:pPr>
        <w:pStyle w:val="BodyText"/>
        <w:numPr>
          <w:ilvl w:val="0"/>
          <w:numId w:val="14"/>
        </w:numPr>
        <w:ind w:left="0" w:right="-22"/>
        <w:rPr>
          <w:color w:val="002060"/>
        </w:rPr>
      </w:pPr>
      <w:r>
        <w:rPr>
          <w:color w:val="002060"/>
        </w:rPr>
        <w:t>Stick to the rules of the event and your sport</w:t>
      </w:r>
      <w:r w:rsidR="00634095">
        <w:rPr>
          <w:color w:val="002060"/>
        </w:rPr>
        <w:t xml:space="preserve"> and don’t encourage foul play or bad sportsmanship</w:t>
      </w:r>
    </w:p>
    <w:p w14:paraId="1DF2FEFD" w14:textId="562A2013" w:rsidR="00D327BF" w:rsidRPr="00634095" w:rsidRDefault="00D327BF" w:rsidP="001C29B4">
      <w:pPr>
        <w:pStyle w:val="BodyText"/>
        <w:numPr>
          <w:ilvl w:val="0"/>
          <w:numId w:val="14"/>
        </w:numPr>
        <w:ind w:left="0" w:right="-22"/>
        <w:rPr>
          <w:color w:val="002060"/>
        </w:rPr>
      </w:pPr>
      <w:r>
        <w:rPr>
          <w:color w:val="002060"/>
        </w:rPr>
        <w:t>Challenge or speak out about behaviour that falls below the expected standards</w:t>
      </w:r>
    </w:p>
    <w:p w14:paraId="6BF6ABCF" w14:textId="77777777" w:rsidR="00D327BF" w:rsidRDefault="00D327BF" w:rsidP="001C29B4">
      <w:pPr>
        <w:pStyle w:val="BodyText"/>
        <w:numPr>
          <w:ilvl w:val="0"/>
          <w:numId w:val="14"/>
        </w:numPr>
        <w:ind w:left="0" w:right="-22"/>
        <w:rPr>
          <w:color w:val="002060"/>
        </w:rPr>
      </w:pPr>
      <w:r>
        <w:rPr>
          <w:color w:val="002060"/>
        </w:rPr>
        <w:t>Demonstrate fair play at all times</w:t>
      </w:r>
    </w:p>
    <w:p w14:paraId="712A1497" w14:textId="77777777" w:rsidR="00D327BF" w:rsidRDefault="00D327BF" w:rsidP="001C29B4">
      <w:pPr>
        <w:pStyle w:val="BodyText"/>
        <w:numPr>
          <w:ilvl w:val="0"/>
          <w:numId w:val="14"/>
        </w:numPr>
        <w:ind w:left="0" w:right="-22"/>
        <w:rPr>
          <w:color w:val="002060"/>
        </w:rPr>
      </w:pPr>
      <w:r>
        <w:rPr>
          <w:color w:val="002060"/>
        </w:rPr>
        <w:t>Respect differences in gender, disability, culture, race, ethnicity, and religious belief.</w:t>
      </w:r>
    </w:p>
    <w:p w14:paraId="7664D060" w14:textId="77777777" w:rsidR="00D327BF" w:rsidRDefault="00D327BF" w:rsidP="001C29B4">
      <w:pPr>
        <w:pStyle w:val="BodyText"/>
        <w:numPr>
          <w:ilvl w:val="0"/>
          <w:numId w:val="14"/>
        </w:numPr>
        <w:ind w:left="0" w:right="-22"/>
        <w:rPr>
          <w:color w:val="002060"/>
        </w:rPr>
      </w:pPr>
      <w:r>
        <w:rPr>
          <w:color w:val="002060"/>
        </w:rPr>
        <w:t>Appreciate that all participants bring something valuable and different to the event</w:t>
      </w:r>
    </w:p>
    <w:p w14:paraId="149AE5E5" w14:textId="77777777" w:rsidR="00D327BF" w:rsidRDefault="00D327BF" w:rsidP="001C29B4">
      <w:pPr>
        <w:pStyle w:val="BodyText"/>
        <w:numPr>
          <w:ilvl w:val="0"/>
          <w:numId w:val="14"/>
        </w:numPr>
        <w:ind w:left="0" w:right="-22"/>
        <w:rPr>
          <w:color w:val="002060"/>
        </w:rPr>
      </w:pPr>
      <w:r>
        <w:rPr>
          <w:color w:val="002060"/>
        </w:rPr>
        <w:t>Show patience to competitors, volunteers and all in attendance</w:t>
      </w:r>
    </w:p>
    <w:p w14:paraId="58793EB1" w14:textId="5856158F" w:rsidR="00D327BF" w:rsidRPr="001C29B4" w:rsidRDefault="00D327BF" w:rsidP="001C29B4">
      <w:pPr>
        <w:pStyle w:val="BodyText"/>
        <w:numPr>
          <w:ilvl w:val="0"/>
          <w:numId w:val="14"/>
        </w:numPr>
        <w:ind w:left="0" w:right="-22"/>
        <w:rPr>
          <w:color w:val="002060"/>
        </w:rPr>
      </w:pPr>
      <w:r>
        <w:rPr>
          <w:color w:val="002060"/>
        </w:rPr>
        <w:t>Challenge discrimination and prejudice</w:t>
      </w:r>
    </w:p>
    <w:p w14:paraId="3E66E132" w14:textId="77777777" w:rsidR="00D327BF" w:rsidRDefault="00D327BF" w:rsidP="001C29B4">
      <w:pPr>
        <w:pStyle w:val="BodyText"/>
        <w:numPr>
          <w:ilvl w:val="0"/>
          <w:numId w:val="14"/>
        </w:numPr>
        <w:ind w:left="0" w:right="-22"/>
        <w:rPr>
          <w:color w:val="002060"/>
        </w:rPr>
      </w:pPr>
      <w:r>
        <w:rPr>
          <w:color w:val="002060"/>
        </w:rPr>
        <w:t>Do not engage in or condone bullying of any kind</w:t>
      </w:r>
    </w:p>
    <w:p w14:paraId="0BDA0D4A" w14:textId="77777777" w:rsidR="00D327BF" w:rsidRDefault="00D327BF" w:rsidP="001C29B4">
      <w:pPr>
        <w:pStyle w:val="BodyText"/>
        <w:numPr>
          <w:ilvl w:val="0"/>
          <w:numId w:val="14"/>
        </w:numPr>
        <w:ind w:left="0" w:right="-22"/>
        <w:rPr>
          <w:color w:val="002060"/>
        </w:rPr>
      </w:pPr>
      <w:r>
        <w:rPr>
          <w:color w:val="002060"/>
        </w:rPr>
        <w:t>Be responsible, look out for yourself and the welfare of others</w:t>
      </w:r>
    </w:p>
    <w:p w14:paraId="473C865B" w14:textId="77777777" w:rsidR="00D327BF" w:rsidRDefault="00D327BF" w:rsidP="001C29B4">
      <w:pPr>
        <w:pStyle w:val="BodyText"/>
        <w:numPr>
          <w:ilvl w:val="0"/>
          <w:numId w:val="14"/>
        </w:numPr>
        <w:ind w:left="0" w:right="-22"/>
        <w:rPr>
          <w:color w:val="002060"/>
        </w:rPr>
      </w:pPr>
      <w:r>
        <w:rPr>
          <w:color w:val="002060"/>
        </w:rPr>
        <w:t>Do not take part in any irresponsible, inappropriate, abusive or illegal behaviour</w:t>
      </w:r>
    </w:p>
    <w:p w14:paraId="77FB2CEB" w14:textId="77777777" w:rsidR="00D327BF" w:rsidRDefault="00D327BF" w:rsidP="001C29B4">
      <w:pPr>
        <w:pStyle w:val="BodyText"/>
        <w:numPr>
          <w:ilvl w:val="0"/>
          <w:numId w:val="14"/>
        </w:numPr>
        <w:ind w:left="0" w:right="-22"/>
        <w:rPr>
          <w:color w:val="002060"/>
        </w:rPr>
      </w:pPr>
      <w:r>
        <w:rPr>
          <w:color w:val="002060"/>
        </w:rPr>
        <w:lastRenderedPageBreak/>
        <w:t>Be organised and be on time for your events</w:t>
      </w:r>
    </w:p>
    <w:p w14:paraId="42226455" w14:textId="70E735F8" w:rsidR="003918AF" w:rsidRPr="001C29B4" w:rsidRDefault="00D327BF" w:rsidP="001C29B4">
      <w:pPr>
        <w:pStyle w:val="BodyText"/>
        <w:numPr>
          <w:ilvl w:val="0"/>
          <w:numId w:val="14"/>
        </w:numPr>
        <w:ind w:left="0" w:right="-22"/>
        <w:rPr>
          <w:color w:val="002060"/>
        </w:rPr>
      </w:pPr>
      <w:r>
        <w:rPr>
          <w:color w:val="002060"/>
        </w:rPr>
        <w:t>Take time to thank those who help you compete and take part, whether your family, coach or teammates.</w:t>
      </w:r>
    </w:p>
    <w:p w14:paraId="643A1783" w14:textId="77777777" w:rsidR="00D327BF" w:rsidRDefault="00D327BF" w:rsidP="00D327BF">
      <w:pPr>
        <w:pStyle w:val="BodyText"/>
        <w:ind w:left="432" w:right="-22"/>
        <w:rPr>
          <w:color w:val="002060"/>
        </w:rPr>
      </w:pPr>
    </w:p>
    <w:p w14:paraId="23A4DF33" w14:textId="77777777" w:rsidR="00D327BF" w:rsidRPr="00D327BF" w:rsidRDefault="00D327BF" w:rsidP="001C29B4">
      <w:pPr>
        <w:pStyle w:val="BodyText"/>
        <w:shd w:val="clear" w:color="auto" w:fill="002060"/>
        <w:ind w:left="-709" w:right="-22"/>
        <w:rPr>
          <w:b/>
          <w:bCs/>
          <w:color w:val="FFFFFF" w:themeColor="background1"/>
        </w:rPr>
      </w:pPr>
      <w:r w:rsidRPr="00D327BF">
        <w:rPr>
          <w:b/>
          <w:bCs/>
          <w:color w:val="FFFFFF" w:themeColor="background1"/>
        </w:rPr>
        <w:t>Principles of Participation for any Adults With Any Event Role</w:t>
      </w:r>
    </w:p>
    <w:p w14:paraId="07135C81" w14:textId="77777777" w:rsidR="00D327BF" w:rsidRDefault="00D327BF" w:rsidP="001C29B4">
      <w:pPr>
        <w:pStyle w:val="BodyText"/>
        <w:ind w:left="-709" w:right="-22"/>
        <w:rPr>
          <w:color w:val="002060"/>
        </w:rPr>
      </w:pPr>
      <w:r>
        <w:rPr>
          <w:color w:val="002060"/>
        </w:rPr>
        <w:t>A Code of Conduct for staff and volunteers at any sports event should include four principles:</w:t>
      </w:r>
    </w:p>
    <w:p w14:paraId="0CD08474" w14:textId="77777777" w:rsidR="00D327BF" w:rsidRDefault="00D327BF" w:rsidP="001C29B4">
      <w:pPr>
        <w:pStyle w:val="BodyText"/>
        <w:ind w:left="-709" w:right="-22"/>
        <w:rPr>
          <w:color w:val="002060"/>
        </w:rPr>
      </w:pPr>
    </w:p>
    <w:p w14:paraId="36760379" w14:textId="77777777" w:rsidR="00D327BF" w:rsidRDefault="00D327BF" w:rsidP="001C29B4">
      <w:pPr>
        <w:pStyle w:val="BodyText"/>
        <w:ind w:left="-709" w:right="-22"/>
        <w:rPr>
          <w:color w:val="002060"/>
        </w:rPr>
      </w:pPr>
      <w:r w:rsidRPr="0035643C">
        <w:rPr>
          <w:b/>
          <w:bCs/>
          <w:color w:val="002060"/>
        </w:rPr>
        <w:t>Rights:</w:t>
      </w:r>
      <w:r>
        <w:rPr>
          <w:color w:val="002060"/>
        </w:rPr>
        <w:t xml:space="preserve"> Staff / volunteers working at any event must respect the rights of children and young people, promoting their welfare and their individual needs.</w:t>
      </w:r>
    </w:p>
    <w:p w14:paraId="68700EAC" w14:textId="77777777" w:rsidR="00D327BF" w:rsidRDefault="00D327BF" w:rsidP="001C29B4">
      <w:pPr>
        <w:pStyle w:val="BodyText"/>
        <w:ind w:left="-709" w:right="-22"/>
        <w:rPr>
          <w:color w:val="002060"/>
        </w:rPr>
      </w:pPr>
    </w:p>
    <w:p w14:paraId="2DEFD4E5" w14:textId="23CAA7EF" w:rsidR="00D327BF" w:rsidRDefault="00D327BF" w:rsidP="001C29B4">
      <w:pPr>
        <w:pStyle w:val="BodyText"/>
        <w:ind w:left="-709" w:right="-22"/>
        <w:rPr>
          <w:color w:val="002060"/>
        </w:rPr>
      </w:pPr>
      <w:r w:rsidRPr="0035643C">
        <w:rPr>
          <w:b/>
          <w:bCs/>
          <w:color w:val="002060"/>
        </w:rPr>
        <w:t>Relationships:</w:t>
      </w:r>
      <w:r>
        <w:rPr>
          <w:color w:val="002060"/>
        </w:rPr>
        <w:t xml:space="preserve"> Staff / volunteers  should promote relationships </w:t>
      </w:r>
      <w:r w:rsidR="0035643C">
        <w:rPr>
          <w:color w:val="002060"/>
        </w:rPr>
        <w:t>with</w:t>
      </w:r>
      <w:r>
        <w:rPr>
          <w:color w:val="002060"/>
        </w:rPr>
        <w:t xml:space="preserve"> participants and others that are based on respect, openness, honesty and trust. They must not engage with participants in behaviour that is abusive or inappropriate. They must respond to any concerns about a </w:t>
      </w:r>
      <w:r w:rsidR="0035643C">
        <w:rPr>
          <w:color w:val="002060"/>
        </w:rPr>
        <w:t>child’s</w:t>
      </w:r>
      <w:r>
        <w:rPr>
          <w:color w:val="002060"/>
        </w:rPr>
        <w:t xml:space="preserve"> welfare, and work in partnership with other </w:t>
      </w:r>
      <w:r w:rsidR="0035643C">
        <w:rPr>
          <w:color w:val="002060"/>
        </w:rPr>
        <w:t>organisations</w:t>
      </w:r>
      <w:r>
        <w:rPr>
          <w:color w:val="002060"/>
        </w:rPr>
        <w:t xml:space="preserve"> in the child’s best interests.</w:t>
      </w:r>
    </w:p>
    <w:p w14:paraId="64C72B0F" w14:textId="77777777" w:rsidR="00D327BF" w:rsidRDefault="00D327BF" w:rsidP="001C29B4">
      <w:pPr>
        <w:pStyle w:val="BodyText"/>
        <w:ind w:left="-709" w:right="-22"/>
        <w:rPr>
          <w:color w:val="002060"/>
        </w:rPr>
      </w:pPr>
    </w:p>
    <w:p w14:paraId="47CBBE6F" w14:textId="6CDD4CE3" w:rsidR="00D327BF" w:rsidRDefault="00D327BF" w:rsidP="001C29B4">
      <w:pPr>
        <w:pStyle w:val="BodyText"/>
        <w:ind w:left="-709" w:right="-22"/>
        <w:rPr>
          <w:color w:val="002060"/>
        </w:rPr>
      </w:pPr>
      <w:r w:rsidRPr="00921BB1">
        <w:rPr>
          <w:b/>
          <w:bCs/>
          <w:color w:val="002060"/>
        </w:rPr>
        <w:t>Responsibilities</w:t>
      </w:r>
      <w:r>
        <w:rPr>
          <w:color w:val="002060"/>
        </w:rPr>
        <w:t xml:space="preserve">: Staff / volunteers must demonstrate proper personal / professional behaviour at all times, </w:t>
      </w:r>
      <w:r w:rsidR="0035643C">
        <w:rPr>
          <w:color w:val="002060"/>
        </w:rPr>
        <w:t>promoting</w:t>
      </w:r>
      <w:r>
        <w:rPr>
          <w:color w:val="002060"/>
        </w:rPr>
        <w:t xml:space="preserve"> positive </w:t>
      </w:r>
      <w:r w:rsidR="0035643C">
        <w:rPr>
          <w:color w:val="002060"/>
        </w:rPr>
        <w:t>role</w:t>
      </w:r>
      <w:r>
        <w:rPr>
          <w:color w:val="002060"/>
        </w:rPr>
        <w:t xml:space="preserve"> models for the children and young people they are working with. Staff must ensure that children are provided with a safe environment which </w:t>
      </w:r>
      <w:r w:rsidR="0035643C">
        <w:rPr>
          <w:color w:val="002060"/>
        </w:rPr>
        <w:t>maximises</w:t>
      </w:r>
      <w:r>
        <w:rPr>
          <w:color w:val="002060"/>
        </w:rPr>
        <w:t xml:space="preserve"> benefits and minimizes risks to them.</w:t>
      </w:r>
    </w:p>
    <w:p w14:paraId="6E5575F3" w14:textId="77777777" w:rsidR="00D327BF" w:rsidRDefault="00D327BF" w:rsidP="001C29B4">
      <w:pPr>
        <w:pStyle w:val="BodyText"/>
        <w:ind w:left="-709" w:right="-22"/>
        <w:rPr>
          <w:color w:val="002060"/>
        </w:rPr>
      </w:pPr>
    </w:p>
    <w:p w14:paraId="5F9ACC02" w14:textId="07D23EB3" w:rsidR="00D327BF" w:rsidRPr="00921BB1" w:rsidRDefault="00D327BF" w:rsidP="001C29B4">
      <w:pPr>
        <w:pStyle w:val="BodyText"/>
        <w:ind w:left="-709" w:right="-22"/>
        <w:rPr>
          <w:color w:val="002060"/>
        </w:rPr>
      </w:pPr>
      <w:r w:rsidRPr="00921BB1">
        <w:rPr>
          <w:b/>
          <w:bCs/>
          <w:color w:val="002060"/>
        </w:rPr>
        <w:t>Equity</w:t>
      </w:r>
      <w:r>
        <w:rPr>
          <w:b/>
          <w:bCs/>
          <w:color w:val="002060"/>
        </w:rPr>
        <w:t xml:space="preserve">: </w:t>
      </w:r>
      <w:r w:rsidRPr="00921BB1">
        <w:rPr>
          <w:color w:val="002060"/>
        </w:rPr>
        <w:t xml:space="preserve">All staff / volunteers must demonstrate commitment to </w:t>
      </w:r>
      <w:r w:rsidR="0035643C" w:rsidRPr="00921BB1">
        <w:rPr>
          <w:color w:val="002060"/>
        </w:rPr>
        <w:t>respecting</w:t>
      </w:r>
      <w:r w:rsidRPr="00921BB1">
        <w:rPr>
          <w:color w:val="002060"/>
        </w:rPr>
        <w:t xml:space="preserve"> </w:t>
      </w:r>
      <w:r w:rsidR="0035643C" w:rsidRPr="00921BB1">
        <w:rPr>
          <w:color w:val="002060"/>
        </w:rPr>
        <w:t>differences</w:t>
      </w:r>
      <w:r w:rsidRPr="00921BB1">
        <w:rPr>
          <w:color w:val="002060"/>
        </w:rPr>
        <w:t xml:space="preserve"> between staff and participants in terms of gender, sexual orientation, race, ethnicity, disability, culture and religious belief.</w:t>
      </w:r>
    </w:p>
    <w:bookmarkEnd w:id="0"/>
    <w:p w14:paraId="7293653D" w14:textId="77777777" w:rsidR="00D327BF" w:rsidRPr="002A02EB" w:rsidRDefault="00D327BF" w:rsidP="00307B36">
      <w:pPr>
        <w:pStyle w:val="BodyText"/>
        <w:ind w:right="-22"/>
        <w:rPr>
          <w:color w:val="002060"/>
        </w:rPr>
      </w:pPr>
    </w:p>
    <w:p w14:paraId="1B9FC1BC" w14:textId="2A2EF23D" w:rsidR="00D327BF" w:rsidRPr="0035643C" w:rsidRDefault="00D327BF" w:rsidP="0035643C">
      <w:pPr>
        <w:pStyle w:val="BodyText"/>
        <w:shd w:val="clear" w:color="auto" w:fill="002060"/>
        <w:ind w:left="-709" w:right="-22"/>
        <w:rPr>
          <w:b/>
          <w:color w:val="FFFFFF" w:themeColor="background1"/>
        </w:rPr>
      </w:pPr>
      <w:r w:rsidRPr="0035643C">
        <w:rPr>
          <w:b/>
          <w:color w:val="FFFFFF" w:themeColor="background1"/>
        </w:rPr>
        <w:t xml:space="preserve">Useful </w:t>
      </w:r>
      <w:r w:rsidR="0035643C">
        <w:rPr>
          <w:b/>
          <w:color w:val="FFFFFF" w:themeColor="background1"/>
        </w:rPr>
        <w:t>V</w:t>
      </w:r>
      <w:r w:rsidRPr="0035643C">
        <w:rPr>
          <w:b/>
          <w:color w:val="FFFFFF" w:themeColor="background1"/>
        </w:rPr>
        <w:t xml:space="preserve">enue  </w:t>
      </w:r>
      <w:r w:rsidR="0035643C">
        <w:rPr>
          <w:b/>
          <w:color w:val="FFFFFF" w:themeColor="background1"/>
        </w:rPr>
        <w:t>I</w:t>
      </w:r>
      <w:r w:rsidRPr="0035643C">
        <w:rPr>
          <w:b/>
          <w:color w:val="FFFFFF" w:themeColor="background1"/>
        </w:rPr>
        <w:t xml:space="preserve">nformation </w:t>
      </w:r>
    </w:p>
    <w:p w14:paraId="5AD8046A" w14:textId="37E40B39" w:rsidR="00D327BF" w:rsidRPr="002A02EB" w:rsidRDefault="00D327BF" w:rsidP="00D327BF">
      <w:pPr>
        <w:pStyle w:val="BodyText"/>
        <w:ind w:left="-709" w:right="-22"/>
        <w:rPr>
          <w:b/>
          <w:color w:val="002060"/>
        </w:rPr>
      </w:pPr>
      <w:r>
        <w:rPr>
          <w:b/>
          <w:color w:val="002060"/>
        </w:rPr>
        <w:t xml:space="preserve">Pool name </w:t>
      </w:r>
      <w:r w:rsidRPr="002A02EB">
        <w:rPr>
          <w:b/>
          <w:color w:val="002060"/>
        </w:rPr>
        <w:t xml:space="preserve">– </w:t>
      </w:r>
      <w:r w:rsidR="000616E0" w:rsidRPr="000616E0">
        <w:rPr>
          <w:bCs/>
          <w:color w:val="002060"/>
        </w:rPr>
        <w:t xml:space="preserve">Wales National Pool, </w:t>
      </w:r>
      <w:r w:rsidR="00C21E65" w:rsidRPr="000616E0">
        <w:rPr>
          <w:bCs/>
          <w:color w:val="002060"/>
        </w:rPr>
        <w:t>Swansea</w:t>
      </w:r>
      <w:r w:rsidR="00C21E65">
        <w:rPr>
          <w:b/>
          <w:color w:val="002060"/>
        </w:rPr>
        <w:t xml:space="preserve"> </w:t>
      </w:r>
    </w:p>
    <w:p w14:paraId="5E07C9B2" w14:textId="4549DBE3" w:rsidR="0035643C" w:rsidRDefault="0035643C" w:rsidP="00D327BF">
      <w:pPr>
        <w:pStyle w:val="BodyText"/>
        <w:ind w:left="-709" w:right="-22"/>
        <w:rPr>
          <w:b/>
          <w:color w:val="002060"/>
        </w:rPr>
      </w:pPr>
      <w:r>
        <w:rPr>
          <w:b/>
          <w:color w:val="002060"/>
        </w:rPr>
        <w:t xml:space="preserve">Telephone number </w:t>
      </w:r>
      <w:r w:rsidR="000616E0">
        <w:rPr>
          <w:b/>
          <w:color w:val="002060"/>
        </w:rPr>
        <w:t>–</w:t>
      </w:r>
      <w:r>
        <w:rPr>
          <w:b/>
          <w:color w:val="002060"/>
        </w:rPr>
        <w:t xml:space="preserve"> </w:t>
      </w:r>
      <w:r w:rsidR="000616E0">
        <w:rPr>
          <w:color w:val="002060"/>
        </w:rPr>
        <w:t>01792 513 513</w:t>
      </w:r>
    </w:p>
    <w:p w14:paraId="2C2E3C69" w14:textId="05852961" w:rsidR="00D327BF" w:rsidRDefault="00D327BF" w:rsidP="00D327BF">
      <w:pPr>
        <w:pStyle w:val="BodyText"/>
        <w:ind w:left="-709" w:right="-22"/>
        <w:rPr>
          <w:b/>
          <w:color w:val="002060"/>
        </w:rPr>
      </w:pPr>
      <w:r w:rsidRPr="002A02EB">
        <w:rPr>
          <w:b/>
          <w:color w:val="002060"/>
        </w:rPr>
        <w:t>Address</w:t>
      </w:r>
      <w:r w:rsidR="00307B36">
        <w:rPr>
          <w:b/>
          <w:color w:val="002060"/>
        </w:rPr>
        <w:t xml:space="preserve"> -           </w:t>
      </w:r>
    </w:p>
    <w:p w14:paraId="75198FEC" w14:textId="428F53D0" w:rsidR="00307B36" w:rsidRPr="002A02EB" w:rsidRDefault="00C21E65" w:rsidP="000616E0">
      <w:pPr>
        <w:pStyle w:val="BodyText"/>
        <w:shd w:val="clear" w:color="auto" w:fill="FFFFFF" w:themeFill="background1"/>
        <w:ind w:left="-709" w:right="-22"/>
        <w:rPr>
          <w:b/>
          <w:color w:val="002060"/>
        </w:rPr>
      </w:pPr>
      <w:r w:rsidRPr="000616E0">
        <w:rPr>
          <w:color w:val="002060"/>
          <w:shd w:val="clear" w:color="auto" w:fill="FFFFFF" w:themeFill="background1"/>
        </w:rPr>
        <w:t>Swansea Bay Sports Park,</w:t>
      </w:r>
      <w:r w:rsidRPr="000616E0">
        <w:rPr>
          <w:color w:val="002060"/>
        </w:rPr>
        <w:br/>
      </w:r>
      <w:r w:rsidRPr="000616E0">
        <w:rPr>
          <w:color w:val="002060"/>
          <w:shd w:val="clear" w:color="auto" w:fill="FFFFFF" w:themeFill="background1"/>
        </w:rPr>
        <w:t>Sketty Lane,</w:t>
      </w:r>
      <w:r w:rsidRPr="000616E0">
        <w:rPr>
          <w:color w:val="002060"/>
          <w:shd w:val="clear" w:color="auto" w:fill="FFFFFF" w:themeFill="background1"/>
        </w:rPr>
        <w:br/>
        <w:t>Swansea</w:t>
      </w:r>
      <w:r w:rsidRPr="000616E0">
        <w:rPr>
          <w:color w:val="002060"/>
          <w:shd w:val="clear" w:color="auto" w:fill="FFFFFF" w:themeFill="background1"/>
        </w:rPr>
        <w:br/>
        <w:t>SA2 8QG</w:t>
      </w:r>
      <w:r w:rsidR="00307B36" w:rsidRPr="000616E0">
        <w:rPr>
          <w:b/>
          <w:color w:val="002060"/>
        </w:rPr>
        <w:t xml:space="preserve">          </w:t>
      </w:r>
    </w:p>
    <w:p w14:paraId="04D06330" w14:textId="608A0ABC" w:rsidR="00D327BF" w:rsidRPr="002A02EB" w:rsidRDefault="00D327BF" w:rsidP="00D327BF">
      <w:pPr>
        <w:pStyle w:val="BodyText"/>
        <w:ind w:left="-709" w:right="-22"/>
        <w:rPr>
          <w:rStyle w:val="Hyperlink"/>
          <w:color w:val="002060"/>
        </w:rPr>
      </w:pPr>
    </w:p>
    <w:p w14:paraId="4979D026" w14:textId="00CCF6E1" w:rsidR="00D327BF" w:rsidRPr="0051434B" w:rsidRDefault="0035643C" w:rsidP="0051434B">
      <w:pPr>
        <w:pStyle w:val="BodyText"/>
        <w:shd w:val="clear" w:color="auto" w:fill="002060"/>
        <w:ind w:left="-709" w:right="-22"/>
        <w:rPr>
          <w:b/>
          <w:bCs/>
          <w:color w:val="FFFFFF" w:themeColor="background1"/>
        </w:rPr>
      </w:pPr>
      <w:r w:rsidRPr="0051434B">
        <w:rPr>
          <w:b/>
          <w:bCs/>
          <w:color w:val="FFFFFF" w:themeColor="background1"/>
        </w:rPr>
        <w:t>Dissemination</w:t>
      </w:r>
      <w:r w:rsidR="00C950B2" w:rsidRPr="0051434B">
        <w:rPr>
          <w:b/>
          <w:bCs/>
          <w:color w:val="FFFFFF" w:themeColor="background1"/>
        </w:rPr>
        <w:t xml:space="preserve"> of</w:t>
      </w:r>
      <w:r w:rsidRPr="0051434B">
        <w:rPr>
          <w:b/>
          <w:bCs/>
          <w:color w:val="FFFFFF" w:themeColor="background1"/>
        </w:rPr>
        <w:t xml:space="preserve"> </w:t>
      </w:r>
      <w:r w:rsidR="00C950B2" w:rsidRPr="0051434B">
        <w:rPr>
          <w:b/>
          <w:bCs/>
          <w:color w:val="FFFFFF" w:themeColor="background1"/>
        </w:rPr>
        <w:t>S</w:t>
      </w:r>
      <w:r w:rsidRPr="0051434B">
        <w:rPr>
          <w:b/>
          <w:bCs/>
          <w:color w:val="FFFFFF" w:themeColor="background1"/>
        </w:rPr>
        <w:t>afeguarding Information prior to the Event</w:t>
      </w:r>
    </w:p>
    <w:p w14:paraId="24E6560D" w14:textId="77777777" w:rsidR="0035643C" w:rsidRDefault="0035643C" w:rsidP="0035643C">
      <w:pPr>
        <w:pStyle w:val="BodyText"/>
        <w:ind w:left="-709" w:right="-22"/>
        <w:rPr>
          <w:color w:val="002060"/>
        </w:rPr>
      </w:pPr>
      <w:r>
        <w:rPr>
          <w:color w:val="002060"/>
        </w:rPr>
        <w:t>The Club Safeguarding Officer is to ensure that all parents of competitors receive a copy of the safeguarding plan prior to competition.</w:t>
      </w:r>
    </w:p>
    <w:p w14:paraId="338006F7" w14:textId="77777777" w:rsidR="0035643C" w:rsidRDefault="0035643C" w:rsidP="0035643C">
      <w:pPr>
        <w:pStyle w:val="BodyText"/>
        <w:ind w:left="-709" w:right="-22"/>
        <w:rPr>
          <w:color w:val="002060"/>
        </w:rPr>
      </w:pPr>
      <w:r>
        <w:rPr>
          <w:color w:val="002060"/>
        </w:rPr>
        <w:t>The role of the team captain is to disseminate the information below to their team members prior to first event start.</w:t>
      </w:r>
    </w:p>
    <w:p w14:paraId="51980E31" w14:textId="0DDCE303" w:rsidR="0035643C" w:rsidRDefault="0035643C" w:rsidP="0035643C">
      <w:pPr>
        <w:pStyle w:val="BodyText"/>
        <w:ind w:left="-709" w:right="-22"/>
        <w:rPr>
          <w:color w:val="FF0000"/>
        </w:rPr>
      </w:pPr>
    </w:p>
    <w:bookmarkStart w:id="1" w:name="_MON_1775071662"/>
    <w:bookmarkEnd w:id="1"/>
    <w:p w14:paraId="373C0235" w14:textId="5B08C65F" w:rsidR="00307B36" w:rsidRDefault="00966121" w:rsidP="0035643C">
      <w:pPr>
        <w:pStyle w:val="BodyText"/>
        <w:ind w:left="-709" w:right="-22"/>
        <w:rPr>
          <w:color w:val="002060"/>
        </w:rPr>
      </w:pPr>
      <w:r>
        <w:rPr>
          <w:color w:val="002060"/>
        </w:rPr>
        <w:object w:dxaOrig="1520" w:dyaOrig="985" w14:anchorId="7AAF12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5.75pt;height:49.5pt" o:ole="">
            <v:imagedata r:id="rId14" o:title=""/>
          </v:shape>
          <o:OLEObject Type="Embed" ProgID="Word.Document.12" ShapeID="_x0000_i1030" DrawAspect="Icon" ObjectID="_1775075091" r:id="rId15">
            <o:FieldCodes>\s</o:FieldCodes>
          </o:OLEObject>
        </w:object>
      </w:r>
    </w:p>
    <w:p w14:paraId="613325FB" w14:textId="09806111" w:rsidR="00D327BF" w:rsidRDefault="0035643C" w:rsidP="00B70FA0">
      <w:pPr>
        <w:pStyle w:val="BodyText"/>
        <w:ind w:left="-709" w:right="-22"/>
        <w:rPr>
          <w:color w:val="002060"/>
        </w:rPr>
      </w:pPr>
      <w:r>
        <w:rPr>
          <w:color w:val="002060"/>
        </w:rPr>
        <w:t xml:space="preserve">The importance of this is that young members competing have sight of this document and understand the </w:t>
      </w:r>
      <w:r w:rsidR="00C950B2">
        <w:rPr>
          <w:color w:val="002060"/>
        </w:rPr>
        <w:t>expected standards of behaviour. It would be unfair to not inform them of the standards expected of them and the possible consequences of non-adherence.</w:t>
      </w:r>
    </w:p>
    <w:p w14:paraId="024508C5" w14:textId="77777777" w:rsidR="00D327BF" w:rsidRDefault="00D327BF" w:rsidP="00D327BF">
      <w:pPr>
        <w:pStyle w:val="BodyText"/>
        <w:ind w:left="-709" w:right="-22"/>
        <w:rPr>
          <w:color w:val="002060"/>
        </w:rPr>
      </w:pPr>
    </w:p>
    <w:p w14:paraId="5D017354" w14:textId="77777777" w:rsidR="00D327BF" w:rsidRPr="0035643C" w:rsidRDefault="00D327BF" w:rsidP="0035643C">
      <w:pPr>
        <w:pStyle w:val="BodyText"/>
        <w:shd w:val="clear" w:color="auto" w:fill="002060"/>
        <w:ind w:left="-709" w:right="-22"/>
        <w:rPr>
          <w:b/>
          <w:color w:val="FFFFFF" w:themeColor="background1"/>
        </w:rPr>
      </w:pPr>
      <w:r w:rsidRPr="0035643C">
        <w:rPr>
          <w:b/>
          <w:color w:val="FFFFFF" w:themeColor="background1"/>
        </w:rPr>
        <w:t>Adult Safeguarding Volunteer Requirements for the Stillwaters</w:t>
      </w:r>
    </w:p>
    <w:p w14:paraId="1BB24226" w14:textId="332B3AFD" w:rsidR="00D327BF" w:rsidRDefault="00D327BF" w:rsidP="00D327BF">
      <w:pPr>
        <w:pStyle w:val="BodyText"/>
        <w:ind w:left="-709" w:right="-22"/>
        <w:rPr>
          <w:color w:val="002060"/>
        </w:rPr>
      </w:pPr>
      <w:r>
        <w:rPr>
          <w:color w:val="002060"/>
        </w:rPr>
        <w:t xml:space="preserve">All clubs are asked to provide a volunteer to act as Welfare Officer for their club. Organisers appreciate offers of </w:t>
      </w:r>
      <w:r w:rsidR="0035643C">
        <w:rPr>
          <w:color w:val="002060"/>
        </w:rPr>
        <w:t>help</w:t>
      </w:r>
      <w:r>
        <w:rPr>
          <w:color w:val="002060"/>
        </w:rPr>
        <w:t xml:space="preserve"> from parents however a</w:t>
      </w:r>
      <w:r w:rsidRPr="002A02EB">
        <w:rPr>
          <w:color w:val="002060"/>
        </w:rPr>
        <w:t xml:space="preserve">ll volunteer staff </w:t>
      </w:r>
      <w:r>
        <w:rPr>
          <w:color w:val="002060"/>
        </w:rPr>
        <w:t xml:space="preserve">acting as Welfare Officers for their clubs are required to hold a current DBS check. </w:t>
      </w:r>
      <w:r w:rsidR="0035643C">
        <w:rPr>
          <w:color w:val="002060"/>
        </w:rPr>
        <w:t>C</w:t>
      </w:r>
      <w:r>
        <w:rPr>
          <w:color w:val="002060"/>
        </w:rPr>
        <w:t>lub S</w:t>
      </w:r>
      <w:r w:rsidR="0035643C">
        <w:rPr>
          <w:color w:val="002060"/>
        </w:rPr>
        <w:t>afeguarding</w:t>
      </w:r>
      <w:r>
        <w:rPr>
          <w:color w:val="002060"/>
        </w:rPr>
        <w:t xml:space="preserve"> Officers </w:t>
      </w:r>
      <w:r w:rsidR="0035643C">
        <w:rPr>
          <w:color w:val="002060"/>
        </w:rPr>
        <w:t xml:space="preserve">are to </w:t>
      </w:r>
      <w:r>
        <w:rPr>
          <w:color w:val="002060"/>
        </w:rPr>
        <w:t>ensure that all volunteers hold a current DBS certificate.</w:t>
      </w:r>
    </w:p>
    <w:p w14:paraId="5AD58593" w14:textId="7EC8ECAF" w:rsidR="00D327BF" w:rsidRDefault="00D327BF" w:rsidP="00D327BF">
      <w:pPr>
        <w:pStyle w:val="BodyText"/>
        <w:ind w:left="-709" w:right="-22"/>
        <w:rPr>
          <w:color w:val="002060"/>
        </w:rPr>
      </w:pPr>
    </w:p>
    <w:p w14:paraId="51739B45" w14:textId="1C3479D9" w:rsidR="00307B36" w:rsidRPr="00307B36" w:rsidRDefault="00307B36" w:rsidP="00D327BF">
      <w:pPr>
        <w:pStyle w:val="BodyText"/>
        <w:ind w:left="-709" w:right="-22"/>
        <w:rPr>
          <w:b/>
          <w:bCs/>
          <w:color w:val="002060"/>
        </w:rPr>
      </w:pPr>
      <w:r w:rsidRPr="00307B36">
        <w:rPr>
          <w:b/>
          <w:bCs/>
          <w:color w:val="002060"/>
        </w:rPr>
        <w:lastRenderedPageBreak/>
        <w:t>Volunteer Safeguarding Officer Brief</w:t>
      </w:r>
    </w:p>
    <w:bookmarkStart w:id="2" w:name="_MON_1775074794"/>
    <w:bookmarkEnd w:id="2"/>
    <w:p w14:paraId="2EC424A7" w14:textId="6BE5FC16" w:rsidR="00307B36" w:rsidRDefault="00634095" w:rsidP="00B70FA0">
      <w:pPr>
        <w:pStyle w:val="BodyText"/>
        <w:ind w:left="-709" w:right="-22"/>
        <w:rPr>
          <w:color w:val="002060"/>
        </w:rPr>
      </w:pPr>
      <w:r>
        <w:rPr>
          <w:color w:val="002060"/>
        </w:rPr>
        <w:object w:dxaOrig="1520" w:dyaOrig="985" w14:anchorId="7104C9E1">
          <v:shape id="_x0000_i1035" type="#_x0000_t75" style="width:75.75pt;height:49.5pt" o:ole="">
            <v:imagedata r:id="rId16" o:title=""/>
          </v:shape>
          <o:OLEObject Type="Embed" ProgID="Word.Document.12" ShapeID="_x0000_i1035" DrawAspect="Icon" ObjectID="_1775075092" r:id="rId17">
            <o:FieldCodes>\s</o:FieldCodes>
          </o:OLEObject>
        </w:object>
      </w:r>
    </w:p>
    <w:p w14:paraId="706EE483" w14:textId="77777777" w:rsidR="00A8748E" w:rsidRDefault="00A8748E" w:rsidP="00B70FA0">
      <w:pPr>
        <w:pStyle w:val="BodyText"/>
        <w:ind w:left="-709" w:right="-22"/>
        <w:rPr>
          <w:color w:val="002060"/>
        </w:rPr>
      </w:pPr>
    </w:p>
    <w:p w14:paraId="0C5140F4" w14:textId="7E94749E" w:rsidR="00A8748E" w:rsidRPr="00A8748E" w:rsidRDefault="00A8748E" w:rsidP="00A8748E">
      <w:pPr>
        <w:pStyle w:val="BodyText"/>
        <w:shd w:val="clear" w:color="auto" w:fill="002060"/>
        <w:ind w:left="-709" w:right="-22"/>
        <w:rPr>
          <w:b/>
          <w:bCs/>
          <w:color w:val="FFFFFF" w:themeColor="background1"/>
        </w:rPr>
      </w:pPr>
      <w:r w:rsidRPr="00A8748E">
        <w:rPr>
          <w:b/>
          <w:bCs/>
          <w:color w:val="FFFFFF" w:themeColor="background1"/>
        </w:rPr>
        <w:t>What Should Be Reported</w:t>
      </w:r>
    </w:p>
    <w:p w14:paraId="2F277660" w14:textId="67758DB8" w:rsidR="00D327BF" w:rsidRDefault="0051434B" w:rsidP="00D327BF">
      <w:pPr>
        <w:pStyle w:val="BodyText"/>
        <w:ind w:left="-709" w:right="-22"/>
        <w:rPr>
          <w:color w:val="002060"/>
        </w:rPr>
      </w:pPr>
      <w:r>
        <w:rPr>
          <w:color w:val="002060"/>
        </w:rPr>
        <w:t>In</w:t>
      </w:r>
      <w:r w:rsidR="00A8748E">
        <w:rPr>
          <w:color w:val="002060"/>
        </w:rPr>
        <w:t xml:space="preserve"> order to provide a clear guide of safeguarding at the SLSA Wales Stillwaters and to ensure consistency throughout the event, the following information details what should be reported </w:t>
      </w:r>
      <w:proofErr w:type="spellStart"/>
      <w:r w:rsidR="00A8748E">
        <w:rPr>
          <w:color w:val="002060"/>
        </w:rPr>
        <w:t>fro</w:t>
      </w:r>
      <w:proofErr w:type="spellEnd"/>
      <w:r w:rsidR="00A8748E">
        <w:rPr>
          <w:color w:val="002060"/>
        </w:rPr>
        <w:t xml:space="preserve"> a safeguarding perspective.</w:t>
      </w:r>
    </w:p>
    <w:p w14:paraId="709B8B77" w14:textId="77777777" w:rsidR="00A8748E" w:rsidRDefault="00A8748E" w:rsidP="00D327BF">
      <w:pPr>
        <w:pStyle w:val="BodyText"/>
        <w:ind w:left="-709" w:right="-22"/>
        <w:rPr>
          <w:color w:val="002060"/>
        </w:rPr>
      </w:pPr>
    </w:p>
    <w:p w14:paraId="7CA2A42B" w14:textId="1A3628D1" w:rsidR="00A8748E" w:rsidRPr="00A8748E" w:rsidRDefault="00A8748E" w:rsidP="00D327BF">
      <w:pPr>
        <w:pStyle w:val="BodyText"/>
        <w:ind w:left="-709" w:right="-22"/>
        <w:rPr>
          <w:b/>
          <w:bCs/>
          <w:color w:val="002060"/>
        </w:rPr>
      </w:pPr>
      <w:r w:rsidRPr="00A8748E">
        <w:rPr>
          <w:b/>
          <w:bCs/>
          <w:color w:val="002060"/>
        </w:rPr>
        <w:t>Category A</w:t>
      </w:r>
    </w:p>
    <w:p w14:paraId="6DFED665" w14:textId="1440695E" w:rsidR="00A8748E" w:rsidRDefault="00A8748E" w:rsidP="00A8748E">
      <w:pPr>
        <w:pStyle w:val="BodyText"/>
        <w:numPr>
          <w:ilvl w:val="0"/>
          <w:numId w:val="17"/>
        </w:numPr>
        <w:ind w:right="-22"/>
        <w:rPr>
          <w:color w:val="002060"/>
        </w:rPr>
      </w:pPr>
      <w:r>
        <w:rPr>
          <w:color w:val="002060"/>
        </w:rPr>
        <w:t>General concerns about a young person/s welfare.</w:t>
      </w:r>
    </w:p>
    <w:p w14:paraId="396E3A8E" w14:textId="5CDF8632" w:rsidR="00A8748E" w:rsidRDefault="00A8748E" w:rsidP="00A8748E">
      <w:pPr>
        <w:pStyle w:val="BodyText"/>
        <w:numPr>
          <w:ilvl w:val="0"/>
          <w:numId w:val="17"/>
        </w:numPr>
        <w:ind w:right="-22"/>
        <w:rPr>
          <w:color w:val="002060"/>
        </w:rPr>
      </w:pPr>
      <w:r>
        <w:rPr>
          <w:color w:val="002060"/>
        </w:rPr>
        <w:t>Any event or circumstance related to a child protection / safeguarding incident including bullying, poor practice and prejudicial behaviour</w:t>
      </w:r>
    </w:p>
    <w:p w14:paraId="1FB0B11B" w14:textId="621EEF82" w:rsidR="00A8748E" w:rsidRDefault="00A8748E" w:rsidP="0055350A">
      <w:pPr>
        <w:pStyle w:val="BodyText"/>
        <w:ind w:left="-709" w:right="-22"/>
        <w:rPr>
          <w:color w:val="002060"/>
        </w:rPr>
      </w:pPr>
      <w:r>
        <w:rPr>
          <w:color w:val="002060"/>
        </w:rPr>
        <w:t xml:space="preserve">Suspicions or allegations of – </w:t>
      </w:r>
    </w:p>
    <w:p w14:paraId="1297C5C5" w14:textId="2E97D92C" w:rsidR="00A8748E" w:rsidRDefault="00A8748E" w:rsidP="00A8748E">
      <w:pPr>
        <w:pStyle w:val="BodyText"/>
        <w:numPr>
          <w:ilvl w:val="0"/>
          <w:numId w:val="17"/>
        </w:numPr>
        <w:ind w:right="-22"/>
        <w:rPr>
          <w:color w:val="002060"/>
        </w:rPr>
      </w:pPr>
      <w:r>
        <w:rPr>
          <w:color w:val="002060"/>
        </w:rPr>
        <w:t xml:space="preserve">Misconduct / breach of code of conduct made against any member of staff, volunteer or against the SLSA </w:t>
      </w:r>
      <w:r w:rsidR="00A13E59">
        <w:rPr>
          <w:color w:val="002060"/>
        </w:rPr>
        <w:t>W</w:t>
      </w:r>
      <w:r>
        <w:rPr>
          <w:color w:val="002060"/>
        </w:rPr>
        <w:t>ales Code of Conduct.</w:t>
      </w:r>
    </w:p>
    <w:p w14:paraId="7BDA7FD6" w14:textId="73A7A90D" w:rsidR="00A8748E" w:rsidRDefault="00A8748E" w:rsidP="00A8748E">
      <w:pPr>
        <w:pStyle w:val="BodyText"/>
        <w:numPr>
          <w:ilvl w:val="0"/>
          <w:numId w:val="17"/>
        </w:numPr>
        <w:ind w:right="-22"/>
        <w:rPr>
          <w:color w:val="002060"/>
        </w:rPr>
      </w:pPr>
      <w:r>
        <w:rPr>
          <w:color w:val="002060"/>
        </w:rPr>
        <w:t>Abuse made against any member of staff or volunteer or other party on site.</w:t>
      </w:r>
    </w:p>
    <w:p w14:paraId="539CE029" w14:textId="07AA63FC" w:rsidR="00A8748E" w:rsidRDefault="00A13E59" w:rsidP="00A8748E">
      <w:pPr>
        <w:pStyle w:val="BodyText"/>
        <w:numPr>
          <w:ilvl w:val="0"/>
          <w:numId w:val="17"/>
        </w:numPr>
        <w:ind w:right="-22"/>
        <w:rPr>
          <w:color w:val="002060"/>
        </w:rPr>
      </w:pPr>
      <w:r>
        <w:rPr>
          <w:color w:val="002060"/>
        </w:rPr>
        <w:t>Misconduct / breach of Code of Conduct / a</w:t>
      </w:r>
      <w:r w:rsidR="00A8748E">
        <w:rPr>
          <w:color w:val="002060"/>
        </w:rPr>
        <w:t>buse</w:t>
      </w:r>
      <w:r>
        <w:rPr>
          <w:color w:val="002060"/>
        </w:rPr>
        <w:t xml:space="preserve"> made against an athlete, young official or young volunteer.</w:t>
      </w:r>
    </w:p>
    <w:p w14:paraId="27B955D4" w14:textId="7F25E492" w:rsidR="00A13E59" w:rsidRDefault="00A13E59" w:rsidP="00A8748E">
      <w:pPr>
        <w:pStyle w:val="BodyText"/>
        <w:numPr>
          <w:ilvl w:val="0"/>
          <w:numId w:val="17"/>
        </w:numPr>
        <w:ind w:right="-22"/>
        <w:rPr>
          <w:color w:val="002060"/>
        </w:rPr>
      </w:pPr>
      <w:r>
        <w:rPr>
          <w:color w:val="002060"/>
        </w:rPr>
        <w:t>Abuse within a child’s family or community abuse made against an athlete, young official or young volunteer.</w:t>
      </w:r>
    </w:p>
    <w:p w14:paraId="29A90E4C" w14:textId="77777777" w:rsidR="00A13E59" w:rsidRDefault="00A13E59" w:rsidP="00A13E59">
      <w:pPr>
        <w:pStyle w:val="BodyText"/>
        <w:ind w:right="-22"/>
        <w:rPr>
          <w:color w:val="002060"/>
        </w:rPr>
      </w:pPr>
    </w:p>
    <w:p w14:paraId="01C48332" w14:textId="5B9CFC02" w:rsidR="00A13E59" w:rsidRDefault="00A13E59" w:rsidP="00A13E59">
      <w:pPr>
        <w:pStyle w:val="BodyText"/>
        <w:ind w:left="-709" w:right="-22"/>
        <w:rPr>
          <w:b/>
          <w:bCs/>
          <w:color w:val="002060"/>
        </w:rPr>
      </w:pPr>
      <w:r w:rsidRPr="00A13E59">
        <w:rPr>
          <w:b/>
          <w:bCs/>
          <w:color w:val="002060"/>
        </w:rPr>
        <w:t>Category B</w:t>
      </w:r>
    </w:p>
    <w:p w14:paraId="63CF41CA" w14:textId="5E7D5132" w:rsidR="00A13E59" w:rsidRPr="00A13E59" w:rsidRDefault="00A13E59" w:rsidP="00A13E59">
      <w:pPr>
        <w:pStyle w:val="BodyText"/>
        <w:numPr>
          <w:ilvl w:val="0"/>
          <w:numId w:val="18"/>
        </w:numPr>
        <w:ind w:right="-22"/>
        <w:rPr>
          <w:color w:val="002060"/>
        </w:rPr>
      </w:pPr>
      <w:r w:rsidRPr="00A13E59">
        <w:rPr>
          <w:color w:val="002060"/>
        </w:rPr>
        <w:t>All accidents and incidents, no matter how trivial they might appear to be, should be reported.</w:t>
      </w:r>
    </w:p>
    <w:p w14:paraId="1F33352E" w14:textId="1C9210E2" w:rsidR="00A13E59" w:rsidRPr="00A13E59" w:rsidRDefault="00A13E59" w:rsidP="00A13E59">
      <w:pPr>
        <w:pStyle w:val="BodyText"/>
        <w:numPr>
          <w:ilvl w:val="0"/>
          <w:numId w:val="18"/>
        </w:numPr>
        <w:ind w:right="-22"/>
        <w:rPr>
          <w:color w:val="002060"/>
        </w:rPr>
      </w:pPr>
      <w:r w:rsidRPr="00A13E59">
        <w:rPr>
          <w:color w:val="002060"/>
        </w:rPr>
        <w:t>For example:</w:t>
      </w:r>
    </w:p>
    <w:p w14:paraId="1CC11205" w14:textId="31AC49D7" w:rsidR="00A13E59" w:rsidRPr="00A13E59" w:rsidRDefault="00A13E59" w:rsidP="00A13E59">
      <w:pPr>
        <w:pStyle w:val="BodyText"/>
        <w:numPr>
          <w:ilvl w:val="0"/>
          <w:numId w:val="18"/>
        </w:numPr>
        <w:ind w:right="-22"/>
        <w:rPr>
          <w:color w:val="002060"/>
        </w:rPr>
      </w:pPr>
      <w:r w:rsidRPr="00A13E59">
        <w:rPr>
          <w:color w:val="002060"/>
        </w:rPr>
        <w:t>Any injury to any part of a person’s body</w:t>
      </w:r>
    </w:p>
    <w:p w14:paraId="29DFF2D2" w14:textId="7044938D" w:rsidR="00A13E59" w:rsidRPr="00A13E59" w:rsidRDefault="00A13E59" w:rsidP="00A13E59">
      <w:pPr>
        <w:pStyle w:val="BodyText"/>
        <w:numPr>
          <w:ilvl w:val="0"/>
          <w:numId w:val="18"/>
        </w:numPr>
        <w:ind w:right="-22"/>
        <w:rPr>
          <w:color w:val="002060"/>
        </w:rPr>
      </w:pPr>
      <w:r w:rsidRPr="00A13E59">
        <w:rPr>
          <w:color w:val="002060"/>
        </w:rPr>
        <w:t>Any case requiring medical or first aid treatment</w:t>
      </w:r>
    </w:p>
    <w:p w14:paraId="78354D08" w14:textId="6B26A65E" w:rsidR="00A13E59" w:rsidRDefault="00A13E59" w:rsidP="00A13E59">
      <w:pPr>
        <w:pStyle w:val="BodyText"/>
        <w:numPr>
          <w:ilvl w:val="0"/>
          <w:numId w:val="18"/>
        </w:numPr>
        <w:ind w:right="-22"/>
        <w:rPr>
          <w:color w:val="002060"/>
        </w:rPr>
      </w:pPr>
      <w:r w:rsidRPr="00A13E59">
        <w:rPr>
          <w:color w:val="002060"/>
        </w:rPr>
        <w:t>Any circumstance which is believed could have resulted in bodily injury, illness, shock or other condition requiring immediate treatment.</w:t>
      </w:r>
    </w:p>
    <w:p w14:paraId="51103850" w14:textId="64796241" w:rsidR="00A13E59" w:rsidRDefault="00A13E59" w:rsidP="00A13E59">
      <w:pPr>
        <w:pStyle w:val="BodyText"/>
        <w:numPr>
          <w:ilvl w:val="0"/>
          <w:numId w:val="18"/>
        </w:numPr>
        <w:ind w:right="-22"/>
        <w:rPr>
          <w:color w:val="002060"/>
        </w:rPr>
      </w:pPr>
      <w:r>
        <w:rPr>
          <w:color w:val="002060"/>
        </w:rPr>
        <w:t>Any event or circumstance which resulted in, or in which it is believed could have resulted in, a person’s exposure to a substance hazardous to health.</w:t>
      </w:r>
    </w:p>
    <w:p w14:paraId="6BF79A37" w14:textId="403B9712" w:rsidR="00A13E59" w:rsidRDefault="00A13E59" w:rsidP="00A13E59">
      <w:pPr>
        <w:pStyle w:val="BodyText"/>
        <w:numPr>
          <w:ilvl w:val="0"/>
          <w:numId w:val="18"/>
        </w:numPr>
        <w:ind w:right="-22"/>
        <w:rPr>
          <w:color w:val="002060"/>
        </w:rPr>
      </w:pPr>
      <w:r>
        <w:rPr>
          <w:color w:val="002060"/>
        </w:rPr>
        <w:t xml:space="preserve">Any event or circumstance, which resulted in , or in which it is believed could have </w:t>
      </w:r>
      <w:r w:rsidR="009C606F">
        <w:rPr>
          <w:color w:val="002060"/>
        </w:rPr>
        <w:t>resulted in, damage to the site, equipment or personal property.</w:t>
      </w:r>
    </w:p>
    <w:p w14:paraId="5202061D" w14:textId="77777777" w:rsidR="009C606F" w:rsidRDefault="009C606F" w:rsidP="009C606F">
      <w:pPr>
        <w:pStyle w:val="BodyText"/>
        <w:ind w:right="-22"/>
        <w:rPr>
          <w:color w:val="002060"/>
        </w:rPr>
      </w:pPr>
    </w:p>
    <w:p w14:paraId="58470601" w14:textId="77B13112" w:rsidR="009C606F" w:rsidRPr="009C4230" w:rsidRDefault="009C606F" w:rsidP="009C606F">
      <w:pPr>
        <w:pStyle w:val="BodyText"/>
        <w:ind w:left="-709" w:right="-22"/>
        <w:rPr>
          <w:b/>
          <w:bCs/>
          <w:color w:val="002060"/>
        </w:rPr>
      </w:pPr>
      <w:r w:rsidRPr="009C4230">
        <w:rPr>
          <w:b/>
          <w:bCs/>
          <w:color w:val="002060"/>
        </w:rPr>
        <w:t>Reporting Procedures</w:t>
      </w:r>
    </w:p>
    <w:p w14:paraId="1E64900C" w14:textId="73B7936F" w:rsidR="009C606F" w:rsidRPr="00A13E59" w:rsidRDefault="009C606F" w:rsidP="009C606F">
      <w:pPr>
        <w:pStyle w:val="BodyText"/>
        <w:ind w:left="-709" w:right="-22"/>
        <w:rPr>
          <w:color w:val="002060"/>
        </w:rPr>
      </w:pPr>
      <w:r>
        <w:rPr>
          <w:color w:val="002060"/>
        </w:rPr>
        <w:t xml:space="preserve">All Team Managers / safeguarding support must complete a report if an injury, accident, incident or near miss occurs or if they have concerns in line with the above.  </w:t>
      </w:r>
    </w:p>
    <w:p w14:paraId="77F15DEE" w14:textId="77777777" w:rsidR="00A13E59" w:rsidRDefault="00A13E59" w:rsidP="00A13E59">
      <w:pPr>
        <w:pStyle w:val="BodyText"/>
        <w:ind w:left="-709" w:right="-22"/>
        <w:rPr>
          <w:b/>
          <w:bCs/>
          <w:color w:val="002060"/>
        </w:rPr>
      </w:pPr>
    </w:p>
    <w:p w14:paraId="6641EE9D" w14:textId="1225C96A" w:rsidR="009C606F" w:rsidRPr="009C4230" w:rsidRDefault="009C606F" w:rsidP="00A13E59">
      <w:pPr>
        <w:pStyle w:val="BodyText"/>
        <w:ind w:left="-709" w:right="-22"/>
        <w:rPr>
          <w:color w:val="002060"/>
        </w:rPr>
      </w:pPr>
      <w:r w:rsidRPr="009C4230">
        <w:rPr>
          <w:color w:val="002060"/>
        </w:rPr>
        <w:t xml:space="preserve">Copies of the Incident Report Form will be available from the Lead Safeguarding Officer in the location of the medals table. </w:t>
      </w:r>
    </w:p>
    <w:bookmarkStart w:id="3" w:name="_MON_1774960080"/>
    <w:bookmarkEnd w:id="3"/>
    <w:p w14:paraId="7E4385FF" w14:textId="4DDA143E" w:rsidR="00A13E59" w:rsidRDefault="009C606F" w:rsidP="00A13E59">
      <w:pPr>
        <w:pStyle w:val="BodyText"/>
        <w:ind w:left="-709" w:right="-22"/>
        <w:rPr>
          <w:b/>
          <w:bCs/>
          <w:color w:val="002060"/>
        </w:rPr>
      </w:pPr>
      <w:r>
        <w:rPr>
          <w:b/>
          <w:bCs/>
          <w:color w:val="002060"/>
        </w:rPr>
        <w:object w:dxaOrig="1520" w:dyaOrig="985" w14:anchorId="2ABCBB04">
          <v:shape id="_x0000_i1027" type="#_x0000_t75" style="width:75.75pt;height:49.5pt" o:ole="">
            <v:imagedata r:id="rId18" o:title=""/>
          </v:shape>
          <o:OLEObject Type="Embed" ProgID="Word.Document.12" ShapeID="_x0000_i1027" DrawAspect="Icon" ObjectID="_1775075093" r:id="rId19">
            <o:FieldCodes>\s</o:FieldCodes>
          </o:OLEObject>
        </w:object>
      </w:r>
      <w:r w:rsidR="00634095">
        <w:rPr>
          <w:b/>
          <w:bCs/>
          <w:color w:val="002060"/>
        </w:rPr>
        <w:t xml:space="preserve">  </w:t>
      </w:r>
    </w:p>
    <w:p w14:paraId="02EF95E0" w14:textId="77777777" w:rsidR="009C4230" w:rsidRDefault="009C4230" w:rsidP="00A13E59">
      <w:pPr>
        <w:pStyle w:val="BodyText"/>
        <w:ind w:left="-709" w:right="-22"/>
        <w:rPr>
          <w:b/>
          <w:bCs/>
          <w:color w:val="002060"/>
        </w:rPr>
      </w:pPr>
    </w:p>
    <w:p w14:paraId="67AC139E" w14:textId="7468A956" w:rsidR="009C4230" w:rsidRDefault="009C4230" w:rsidP="00A13E59">
      <w:pPr>
        <w:pStyle w:val="BodyText"/>
        <w:ind w:left="-709" w:right="-22"/>
        <w:rPr>
          <w:color w:val="002060"/>
        </w:rPr>
      </w:pPr>
      <w:r w:rsidRPr="009C4230">
        <w:rPr>
          <w:color w:val="002060"/>
        </w:rPr>
        <w:t>If the incident occurs at the venue , the venue staff will require some f the information on the Accident / Incident Report form for their records</w:t>
      </w:r>
      <w:r>
        <w:rPr>
          <w:color w:val="002060"/>
        </w:rPr>
        <w:t>.</w:t>
      </w:r>
    </w:p>
    <w:p w14:paraId="0B34E5AB" w14:textId="77777777" w:rsidR="009C4230" w:rsidRDefault="009C4230" w:rsidP="00A13E59">
      <w:pPr>
        <w:pStyle w:val="BodyText"/>
        <w:ind w:left="-709" w:right="-22"/>
        <w:rPr>
          <w:color w:val="002060"/>
        </w:rPr>
      </w:pPr>
    </w:p>
    <w:p w14:paraId="5C317C4E" w14:textId="182F2265" w:rsidR="009C4230" w:rsidRPr="009C4230" w:rsidRDefault="009C4230" w:rsidP="00A13E59">
      <w:pPr>
        <w:pStyle w:val="BodyText"/>
        <w:ind w:left="-709" w:right="-22"/>
        <w:rPr>
          <w:color w:val="002060"/>
        </w:rPr>
      </w:pPr>
      <w:r>
        <w:rPr>
          <w:color w:val="002060"/>
        </w:rPr>
        <w:t>All relevant forms are held with the event Safeguarding Lead Officer and Event Manager</w:t>
      </w:r>
    </w:p>
    <w:p w14:paraId="310946B4" w14:textId="77777777" w:rsidR="009C4230" w:rsidRPr="009C4230" w:rsidRDefault="009C4230" w:rsidP="00A13E59">
      <w:pPr>
        <w:pStyle w:val="BodyText"/>
        <w:ind w:left="-709" w:right="-22"/>
        <w:rPr>
          <w:color w:val="002060"/>
        </w:rPr>
      </w:pPr>
    </w:p>
    <w:p w14:paraId="4B42B468" w14:textId="791319E4" w:rsidR="00A13E59" w:rsidRDefault="009C4230" w:rsidP="00A13E59">
      <w:pPr>
        <w:pStyle w:val="BodyText"/>
        <w:ind w:left="-709" w:right="-22"/>
        <w:rPr>
          <w:color w:val="002060"/>
        </w:rPr>
      </w:pPr>
      <w:r w:rsidRPr="009C4230">
        <w:rPr>
          <w:color w:val="002060"/>
        </w:rPr>
        <w:lastRenderedPageBreak/>
        <w:t>Those reporting should not contact the Police / Ambulance / Childrens Services direct (except in an emergency for accidents and incidents) but contact their Team manager or event Safeguarding Lead Officer and Event Manager</w:t>
      </w:r>
      <w:r>
        <w:rPr>
          <w:color w:val="002060"/>
        </w:rPr>
        <w:t>.</w:t>
      </w:r>
    </w:p>
    <w:p w14:paraId="4AC45323" w14:textId="77777777" w:rsidR="009C4230" w:rsidRDefault="009C4230" w:rsidP="00A13E59">
      <w:pPr>
        <w:pStyle w:val="BodyText"/>
        <w:ind w:left="-709" w:right="-22"/>
        <w:rPr>
          <w:color w:val="002060"/>
        </w:rPr>
      </w:pPr>
    </w:p>
    <w:p w14:paraId="33DBEECF" w14:textId="01790269" w:rsidR="009C4230" w:rsidRDefault="009C4230" w:rsidP="00A13E59">
      <w:pPr>
        <w:pStyle w:val="BodyText"/>
        <w:ind w:left="-709" w:right="-22"/>
        <w:rPr>
          <w:b/>
          <w:bCs/>
          <w:color w:val="002060"/>
        </w:rPr>
      </w:pPr>
      <w:r w:rsidRPr="009C4230">
        <w:rPr>
          <w:b/>
          <w:bCs/>
          <w:color w:val="002060"/>
        </w:rPr>
        <w:t>Recognise, Respond, Refer, Record</w:t>
      </w:r>
    </w:p>
    <w:p w14:paraId="29418C81" w14:textId="77777777" w:rsidR="009C4230" w:rsidRDefault="009C4230" w:rsidP="00A13E59">
      <w:pPr>
        <w:pStyle w:val="BodyText"/>
        <w:ind w:left="-709" w:right="-22"/>
        <w:rPr>
          <w:b/>
          <w:bCs/>
          <w:color w:val="002060"/>
        </w:rPr>
      </w:pPr>
    </w:p>
    <w:p w14:paraId="79897C9B" w14:textId="2AE54264" w:rsidR="009C4230" w:rsidRDefault="009C4230" w:rsidP="00A13E59">
      <w:pPr>
        <w:pStyle w:val="BodyText"/>
        <w:ind w:left="-709" w:right="-22"/>
        <w:rPr>
          <w:color w:val="002060"/>
        </w:rPr>
      </w:pPr>
      <w:r>
        <w:rPr>
          <w:b/>
          <w:bCs/>
          <w:color w:val="002060"/>
        </w:rPr>
        <w:t xml:space="preserve">Recognise – </w:t>
      </w:r>
      <w:r w:rsidRPr="009C4230">
        <w:rPr>
          <w:color w:val="002060"/>
        </w:rPr>
        <w:t>You have a concern, notice a problem or receive a direct disclosure</w:t>
      </w:r>
      <w:r>
        <w:rPr>
          <w:color w:val="002060"/>
        </w:rPr>
        <w:t>.</w:t>
      </w:r>
    </w:p>
    <w:p w14:paraId="40AC75F4" w14:textId="77777777" w:rsidR="009C4230" w:rsidRDefault="009C4230" w:rsidP="00A13E59">
      <w:pPr>
        <w:pStyle w:val="BodyText"/>
        <w:ind w:left="-709" w:right="-22"/>
        <w:rPr>
          <w:color w:val="002060"/>
        </w:rPr>
      </w:pPr>
    </w:p>
    <w:p w14:paraId="354FEE19" w14:textId="76E3B621" w:rsidR="009C4230" w:rsidRDefault="009C4230" w:rsidP="00A13E59">
      <w:pPr>
        <w:pStyle w:val="BodyText"/>
        <w:ind w:left="-709" w:right="-22"/>
        <w:rPr>
          <w:color w:val="002060"/>
        </w:rPr>
      </w:pPr>
      <w:r w:rsidRPr="007C75F7">
        <w:rPr>
          <w:b/>
          <w:bCs/>
          <w:color w:val="002060"/>
        </w:rPr>
        <w:t>Respond</w:t>
      </w:r>
      <w:r>
        <w:rPr>
          <w:color w:val="002060"/>
        </w:rPr>
        <w:t xml:space="preserve"> – Reassure the individual, tell them what you will need to </w:t>
      </w:r>
      <w:r w:rsidR="007C75F7">
        <w:rPr>
          <w:color w:val="002060"/>
        </w:rPr>
        <w:t>ask them for more information if they are ok to do that. It is important that this is done as soon as possible before recollection of events is lost</w:t>
      </w:r>
      <w:r>
        <w:rPr>
          <w:color w:val="002060"/>
        </w:rPr>
        <w:t>.</w:t>
      </w:r>
      <w:r w:rsidR="007C75F7">
        <w:rPr>
          <w:color w:val="002060"/>
        </w:rPr>
        <w:t xml:space="preserve"> Locate the parents or team manager if they are not at the venue and then take the young person to a quiet location and ensure that you have another adult with you if you are waiting for parents, team manger / support to arrive.</w:t>
      </w:r>
    </w:p>
    <w:p w14:paraId="641B1D84" w14:textId="77777777" w:rsidR="009C4230" w:rsidRDefault="009C4230" w:rsidP="00A13E59">
      <w:pPr>
        <w:pStyle w:val="BodyText"/>
        <w:ind w:left="-709" w:right="-22"/>
        <w:rPr>
          <w:color w:val="002060"/>
        </w:rPr>
      </w:pPr>
    </w:p>
    <w:p w14:paraId="138C66A6" w14:textId="516E497B" w:rsidR="009C4230" w:rsidRDefault="009C4230" w:rsidP="00A13E59">
      <w:pPr>
        <w:pStyle w:val="BodyText"/>
        <w:ind w:left="-709" w:right="-22"/>
        <w:rPr>
          <w:color w:val="002060"/>
        </w:rPr>
      </w:pPr>
      <w:r w:rsidRPr="007C75F7">
        <w:rPr>
          <w:b/>
          <w:bCs/>
          <w:color w:val="002060"/>
        </w:rPr>
        <w:t>Refer</w:t>
      </w:r>
      <w:r w:rsidR="004A2698">
        <w:rPr>
          <w:b/>
          <w:bCs/>
          <w:color w:val="002060"/>
        </w:rPr>
        <w:t>*</w:t>
      </w:r>
      <w:r>
        <w:rPr>
          <w:color w:val="002060"/>
        </w:rPr>
        <w:t xml:space="preserve"> – Make contact with the Lead Safeguarding Officer</w:t>
      </w:r>
      <w:r w:rsidR="007C75F7">
        <w:rPr>
          <w:color w:val="002060"/>
        </w:rPr>
        <w:t xml:space="preserve"> as soon as possible.</w:t>
      </w:r>
    </w:p>
    <w:p w14:paraId="494C1D00" w14:textId="77777777" w:rsidR="009C4230" w:rsidRPr="007C75F7" w:rsidRDefault="009C4230" w:rsidP="00A13E59">
      <w:pPr>
        <w:pStyle w:val="BodyText"/>
        <w:ind w:left="-709" w:right="-22"/>
        <w:rPr>
          <w:b/>
          <w:bCs/>
          <w:color w:val="002060"/>
        </w:rPr>
      </w:pPr>
    </w:p>
    <w:p w14:paraId="39397845" w14:textId="1614624A" w:rsidR="009C4230" w:rsidRDefault="009C4230" w:rsidP="00A13E59">
      <w:pPr>
        <w:pStyle w:val="BodyText"/>
        <w:ind w:left="-709" w:right="-22"/>
        <w:rPr>
          <w:color w:val="002060"/>
        </w:rPr>
      </w:pPr>
      <w:r w:rsidRPr="007C75F7">
        <w:rPr>
          <w:b/>
          <w:bCs/>
          <w:color w:val="002060"/>
        </w:rPr>
        <w:t>Record – Who, what, where, when</w:t>
      </w:r>
      <w:r>
        <w:rPr>
          <w:color w:val="002060"/>
        </w:rPr>
        <w:t xml:space="preserve"> – use the reporting form to record the information</w:t>
      </w:r>
      <w:r w:rsidR="007C75F7">
        <w:rPr>
          <w:color w:val="002060"/>
        </w:rPr>
        <w:t xml:space="preserve">. Ask open questions using the 4 W’s and avoid putting words into the young </w:t>
      </w:r>
      <w:r w:rsidR="004A2698">
        <w:rPr>
          <w:color w:val="002060"/>
        </w:rPr>
        <w:t>person’s</w:t>
      </w:r>
      <w:r w:rsidR="007C75F7">
        <w:rPr>
          <w:color w:val="002060"/>
        </w:rPr>
        <w:t xml:space="preserve"> mouth. i.e.</w:t>
      </w:r>
    </w:p>
    <w:p w14:paraId="17D3D32D" w14:textId="3D5B42A7" w:rsidR="007C75F7" w:rsidRDefault="007C75F7" w:rsidP="00A13E59">
      <w:pPr>
        <w:pStyle w:val="BodyText"/>
        <w:ind w:left="-709" w:right="-22"/>
        <w:rPr>
          <w:color w:val="002060"/>
        </w:rPr>
      </w:pPr>
      <w:r w:rsidRPr="007C75F7">
        <w:rPr>
          <w:color w:val="002060"/>
        </w:rPr>
        <w:t xml:space="preserve">Avoid asking questions that start with </w:t>
      </w:r>
      <w:r w:rsidRPr="007C75F7">
        <w:rPr>
          <w:b/>
          <w:bCs/>
          <w:color w:val="002060"/>
        </w:rPr>
        <w:t>Did, Does or Was</w:t>
      </w:r>
      <w:r w:rsidRPr="007C75F7">
        <w:rPr>
          <w:color w:val="002060"/>
        </w:rPr>
        <w:t xml:space="preserve"> as these will tend to be leading questions</w:t>
      </w:r>
      <w:r w:rsidR="004A2698">
        <w:rPr>
          <w:color w:val="002060"/>
        </w:rPr>
        <w:t>.</w:t>
      </w:r>
    </w:p>
    <w:p w14:paraId="6094E9A1" w14:textId="0288CE7E" w:rsidR="004A2698" w:rsidRDefault="004A2698" w:rsidP="00A13E59">
      <w:pPr>
        <w:pStyle w:val="BodyText"/>
        <w:ind w:left="-709" w:right="-22"/>
        <w:rPr>
          <w:color w:val="002060"/>
        </w:rPr>
      </w:pPr>
      <w:r>
        <w:rPr>
          <w:color w:val="002060"/>
        </w:rPr>
        <w:t xml:space="preserve">Avoid asking </w:t>
      </w:r>
      <w:r w:rsidRPr="004A2698">
        <w:rPr>
          <w:b/>
          <w:bCs/>
          <w:color w:val="002060"/>
        </w:rPr>
        <w:t>Why</w:t>
      </w:r>
      <w:r>
        <w:rPr>
          <w:color w:val="002060"/>
        </w:rPr>
        <w:t xml:space="preserve"> as this can imply blame</w:t>
      </w:r>
    </w:p>
    <w:p w14:paraId="15C9EF2F" w14:textId="004321AA" w:rsidR="004A2698" w:rsidRDefault="004A2698" w:rsidP="00A13E59">
      <w:pPr>
        <w:pStyle w:val="BodyText"/>
        <w:ind w:left="-709" w:right="-22"/>
        <w:rPr>
          <w:color w:val="002060"/>
        </w:rPr>
      </w:pPr>
      <w:r>
        <w:rPr>
          <w:color w:val="002060"/>
        </w:rPr>
        <w:t>Return to the info the young person has given and clarify details on the report form.</w:t>
      </w:r>
    </w:p>
    <w:p w14:paraId="06F04340" w14:textId="507C2DC6" w:rsidR="004A2698" w:rsidRDefault="004A2698" w:rsidP="00A13E59">
      <w:pPr>
        <w:pStyle w:val="BodyText"/>
        <w:ind w:left="-709" w:right="-22"/>
        <w:rPr>
          <w:color w:val="002060"/>
        </w:rPr>
      </w:pPr>
      <w:r>
        <w:rPr>
          <w:color w:val="002060"/>
        </w:rPr>
        <w:t>Ask the young person if there is anything else they would like to tell you.</w:t>
      </w:r>
    </w:p>
    <w:p w14:paraId="3B499AC8" w14:textId="77777777" w:rsidR="004A2698" w:rsidRDefault="004A2698" w:rsidP="00A13E59">
      <w:pPr>
        <w:pStyle w:val="BodyText"/>
        <w:ind w:left="-709" w:right="-22"/>
        <w:rPr>
          <w:color w:val="002060"/>
        </w:rPr>
      </w:pPr>
    </w:p>
    <w:p w14:paraId="1E08714E" w14:textId="385C1987" w:rsidR="004A2698" w:rsidRDefault="004A2698" w:rsidP="00A13E59">
      <w:pPr>
        <w:pStyle w:val="BodyText"/>
        <w:ind w:left="-709" w:right="-22"/>
        <w:rPr>
          <w:color w:val="002060"/>
        </w:rPr>
      </w:pPr>
      <w:r>
        <w:rPr>
          <w:color w:val="002060"/>
        </w:rPr>
        <w:t>*Refer if any of the following is reported</w:t>
      </w:r>
    </w:p>
    <w:p w14:paraId="411E40BF" w14:textId="7072FD56" w:rsidR="004A2698" w:rsidRDefault="004A2698" w:rsidP="004A2698">
      <w:pPr>
        <w:pStyle w:val="BodyText"/>
        <w:numPr>
          <w:ilvl w:val="0"/>
          <w:numId w:val="19"/>
        </w:numPr>
        <w:ind w:right="-22"/>
        <w:rPr>
          <w:color w:val="002060"/>
        </w:rPr>
      </w:pPr>
      <w:r>
        <w:rPr>
          <w:color w:val="002060"/>
        </w:rPr>
        <w:t>If a child / young person has been accidentally or otherwise hurt.</w:t>
      </w:r>
    </w:p>
    <w:p w14:paraId="1635A8A6" w14:textId="1D15E33B" w:rsidR="004A2698" w:rsidRDefault="004A2698" w:rsidP="004A2698">
      <w:pPr>
        <w:pStyle w:val="BodyText"/>
        <w:numPr>
          <w:ilvl w:val="0"/>
          <w:numId w:val="19"/>
        </w:numPr>
        <w:ind w:right="-22"/>
        <w:rPr>
          <w:color w:val="002060"/>
        </w:rPr>
      </w:pPr>
      <w:r>
        <w:rPr>
          <w:color w:val="002060"/>
        </w:rPr>
        <w:t>If a child / young person seems distressed in any manner</w:t>
      </w:r>
    </w:p>
    <w:p w14:paraId="04446B48" w14:textId="4ED1A2F7" w:rsidR="004A2698" w:rsidRDefault="004A2698" w:rsidP="004A2698">
      <w:pPr>
        <w:pStyle w:val="BodyText"/>
        <w:numPr>
          <w:ilvl w:val="0"/>
          <w:numId w:val="19"/>
        </w:numPr>
        <w:ind w:right="-22"/>
        <w:rPr>
          <w:color w:val="002060"/>
        </w:rPr>
      </w:pPr>
      <w:r>
        <w:rPr>
          <w:color w:val="002060"/>
        </w:rPr>
        <w:t>If you receive a direct disclosure of alleged abuse from a child or young person.</w:t>
      </w:r>
    </w:p>
    <w:p w14:paraId="345DC742" w14:textId="559BA339" w:rsidR="004A2698" w:rsidRDefault="004A2698" w:rsidP="004A2698">
      <w:pPr>
        <w:pStyle w:val="BodyText"/>
        <w:numPr>
          <w:ilvl w:val="0"/>
          <w:numId w:val="19"/>
        </w:numPr>
        <w:ind w:right="-22"/>
        <w:rPr>
          <w:color w:val="002060"/>
        </w:rPr>
      </w:pPr>
      <w:r>
        <w:rPr>
          <w:color w:val="002060"/>
        </w:rPr>
        <w:t>If you have any concerns at all even if they seem unclear</w:t>
      </w:r>
    </w:p>
    <w:p w14:paraId="66ECFCF8" w14:textId="7B0B6B4F" w:rsidR="004A2698" w:rsidRDefault="004A2698" w:rsidP="004A2698">
      <w:pPr>
        <w:pStyle w:val="BodyText"/>
        <w:numPr>
          <w:ilvl w:val="0"/>
          <w:numId w:val="19"/>
        </w:numPr>
        <w:ind w:right="-22"/>
        <w:rPr>
          <w:color w:val="002060"/>
        </w:rPr>
      </w:pPr>
      <w:r>
        <w:rPr>
          <w:color w:val="002060"/>
        </w:rPr>
        <w:t>If a child / young person needs to be restrained</w:t>
      </w:r>
    </w:p>
    <w:p w14:paraId="3023D49B" w14:textId="77777777" w:rsidR="004A2698" w:rsidRPr="007C75F7" w:rsidRDefault="004A2698" w:rsidP="00A13E59">
      <w:pPr>
        <w:pStyle w:val="BodyText"/>
        <w:ind w:left="-709" w:right="-22"/>
        <w:rPr>
          <w:color w:val="002060"/>
        </w:rPr>
      </w:pPr>
    </w:p>
    <w:p w14:paraId="5169B316" w14:textId="45FD20BC" w:rsidR="00A13E59" w:rsidRDefault="006654CC" w:rsidP="00A13E59">
      <w:pPr>
        <w:pStyle w:val="BodyText"/>
        <w:ind w:left="-709" w:right="-22"/>
        <w:rPr>
          <w:b/>
          <w:bCs/>
          <w:color w:val="002060"/>
        </w:rPr>
      </w:pPr>
      <w:r>
        <w:rPr>
          <w:b/>
          <w:bCs/>
          <w:color w:val="002060"/>
        </w:rPr>
        <w:t>Remember it is not your responsibility to decide whether or not a young person has been abused. It is however everyone’s responsibility to report any concerns in line with the procedures above.</w:t>
      </w:r>
    </w:p>
    <w:p w14:paraId="46DEDFFF" w14:textId="77777777" w:rsidR="006654CC" w:rsidRDefault="006654CC" w:rsidP="00A13E59">
      <w:pPr>
        <w:pStyle w:val="BodyText"/>
        <w:ind w:left="-709" w:right="-22"/>
        <w:rPr>
          <w:b/>
          <w:bCs/>
          <w:color w:val="002060"/>
        </w:rPr>
      </w:pPr>
    </w:p>
    <w:p w14:paraId="203371F0" w14:textId="6A6A65B4" w:rsidR="006654CC" w:rsidRDefault="006654CC" w:rsidP="00A13E59">
      <w:pPr>
        <w:pStyle w:val="BodyText"/>
        <w:ind w:left="-709" w:right="-22"/>
        <w:rPr>
          <w:b/>
          <w:bCs/>
          <w:color w:val="002060"/>
        </w:rPr>
      </w:pPr>
      <w:r>
        <w:rPr>
          <w:b/>
          <w:bCs/>
          <w:color w:val="002060"/>
        </w:rPr>
        <w:t>Responding to a suspicion or allegation of inappropriate behaviour or misconduct.</w:t>
      </w:r>
    </w:p>
    <w:p w14:paraId="473CC24B" w14:textId="1C6D487F" w:rsidR="006654CC" w:rsidRDefault="006654CC" w:rsidP="00A13E59">
      <w:pPr>
        <w:pStyle w:val="BodyText"/>
        <w:ind w:left="-709" w:right="-22"/>
        <w:rPr>
          <w:color w:val="002060"/>
        </w:rPr>
      </w:pPr>
      <w:r w:rsidRPr="006654CC">
        <w:rPr>
          <w:color w:val="002060"/>
        </w:rPr>
        <w:t>If there is an allegation of  abuse by a person in a position of trust within SLSA wales and it meets the threshold for referral to statutory agencies</w:t>
      </w:r>
      <w:r>
        <w:rPr>
          <w:color w:val="002060"/>
        </w:rPr>
        <w:t>, this would be referred to the local LADO and investigated by the local Police and the relevant Children’s Social care Team</w:t>
      </w:r>
      <w:r w:rsidR="00206930">
        <w:rPr>
          <w:color w:val="002060"/>
        </w:rPr>
        <w:t xml:space="preserve">. </w:t>
      </w:r>
    </w:p>
    <w:p w14:paraId="654899D9" w14:textId="5FDF0102" w:rsidR="00206930" w:rsidRPr="006654CC" w:rsidRDefault="00206930" w:rsidP="00A13E59">
      <w:pPr>
        <w:pStyle w:val="BodyText"/>
        <w:ind w:left="-709" w:right="-22"/>
        <w:rPr>
          <w:color w:val="002060"/>
        </w:rPr>
      </w:pPr>
      <w:r>
        <w:rPr>
          <w:color w:val="002060"/>
        </w:rPr>
        <w:t>If, however, the allegation refers to an incident that has occurred within the community in which the young person lives at home the agencies in that locality will be contacted.</w:t>
      </w:r>
    </w:p>
    <w:p w14:paraId="0B996827" w14:textId="77777777" w:rsidR="006654CC" w:rsidRPr="00A13E59" w:rsidRDefault="006654CC" w:rsidP="00A13E59">
      <w:pPr>
        <w:pStyle w:val="BodyText"/>
        <w:ind w:left="-709" w:right="-22"/>
        <w:rPr>
          <w:b/>
          <w:bCs/>
          <w:color w:val="002060"/>
        </w:rPr>
      </w:pPr>
    </w:p>
    <w:p w14:paraId="2FB89F8B" w14:textId="6743AF56" w:rsidR="00D327BF" w:rsidRPr="00C950B2" w:rsidRDefault="00C950B2" w:rsidP="00307B36">
      <w:pPr>
        <w:pStyle w:val="BodyText"/>
        <w:ind w:left="-709" w:right="-22"/>
        <w:rPr>
          <w:b/>
          <w:bCs/>
          <w:color w:val="002060"/>
        </w:rPr>
      </w:pPr>
      <w:r w:rsidRPr="00C950B2">
        <w:rPr>
          <w:b/>
          <w:bCs/>
          <w:color w:val="002060"/>
        </w:rPr>
        <w:t>Emergency Procedures</w:t>
      </w:r>
    </w:p>
    <w:p w14:paraId="6328234A" w14:textId="7158794E" w:rsidR="00C950B2" w:rsidRDefault="00C950B2" w:rsidP="00D327BF">
      <w:pPr>
        <w:pStyle w:val="BodyText"/>
        <w:ind w:left="-709" w:right="-22"/>
        <w:rPr>
          <w:color w:val="002060"/>
        </w:rPr>
      </w:pPr>
      <w:r>
        <w:rPr>
          <w:color w:val="002060"/>
        </w:rPr>
        <w:t xml:space="preserve">All staff and competitors will be made aware of emergency procedures and what to do </w:t>
      </w:r>
      <w:r w:rsidR="00B70FA0">
        <w:rPr>
          <w:color w:val="002060"/>
        </w:rPr>
        <w:t xml:space="preserve">in </w:t>
      </w:r>
      <w:r>
        <w:rPr>
          <w:color w:val="002060"/>
        </w:rPr>
        <w:t>these events via tannoy announcement.</w:t>
      </w:r>
    </w:p>
    <w:p w14:paraId="0C008B93" w14:textId="3EFC859A" w:rsidR="00C950B2" w:rsidRDefault="00C950B2" w:rsidP="00D327BF">
      <w:pPr>
        <w:pStyle w:val="BodyText"/>
        <w:ind w:left="-709" w:right="-22"/>
        <w:rPr>
          <w:color w:val="002060"/>
        </w:rPr>
      </w:pPr>
      <w:r>
        <w:rPr>
          <w:color w:val="002060"/>
        </w:rPr>
        <w:t>In the event of fire alarm activation at the pool venue, immediate evacuation is the mandatory response. From the venue, everyone should make their way immediately to the nominated  assembly point under the direction of the Team Managers, support staff and Venue staff.</w:t>
      </w:r>
    </w:p>
    <w:p w14:paraId="679F706D" w14:textId="77777777" w:rsidR="00C950B2" w:rsidRDefault="00C950B2" w:rsidP="00D327BF">
      <w:pPr>
        <w:pStyle w:val="BodyText"/>
        <w:ind w:left="-709" w:right="-22"/>
        <w:rPr>
          <w:color w:val="002060"/>
        </w:rPr>
      </w:pPr>
    </w:p>
    <w:p w14:paraId="0145AF63" w14:textId="77777777" w:rsidR="00040A7A" w:rsidRDefault="00C950B2" w:rsidP="00D327BF">
      <w:pPr>
        <w:pStyle w:val="BodyText"/>
        <w:ind w:left="-709" w:right="-22"/>
        <w:rPr>
          <w:color w:val="002060"/>
        </w:rPr>
      </w:pPr>
      <w:r>
        <w:rPr>
          <w:color w:val="002060"/>
        </w:rPr>
        <w:t>A specific evacuation plan will be followed and all staff and volunteers will be briefed as to the relevant evacuation procedures and will have the responsibility of ensuring that their team / competitors evacuate the building immediately if the alarm is evacuated</w:t>
      </w:r>
      <w:r w:rsidR="00040A7A">
        <w:rPr>
          <w:color w:val="002060"/>
        </w:rPr>
        <w:t xml:space="preserve">. </w:t>
      </w:r>
    </w:p>
    <w:p w14:paraId="6DAD050B" w14:textId="51993684" w:rsidR="00C950B2" w:rsidRDefault="00040A7A" w:rsidP="00D327BF">
      <w:pPr>
        <w:pStyle w:val="BodyText"/>
        <w:ind w:left="-709" w:right="-22"/>
        <w:rPr>
          <w:color w:val="002060"/>
        </w:rPr>
      </w:pPr>
      <w:r>
        <w:rPr>
          <w:color w:val="002060"/>
        </w:rPr>
        <w:t xml:space="preserve">At the assembly point, Team Managers or another nominated team member (if the team manager is absent), </w:t>
      </w:r>
      <w:r>
        <w:rPr>
          <w:color w:val="002060"/>
        </w:rPr>
        <w:lastRenderedPageBreak/>
        <w:t>will complete a roll call and inform the person in charge of the evacuation of any individual unaccounted for, together with their last known location.</w:t>
      </w:r>
    </w:p>
    <w:p w14:paraId="7C069535" w14:textId="77777777" w:rsidR="00B70FA0" w:rsidRDefault="00B70FA0" w:rsidP="00D327BF">
      <w:pPr>
        <w:pStyle w:val="BodyText"/>
        <w:ind w:left="-709" w:right="-22"/>
        <w:rPr>
          <w:color w:val="002060"/>
        </w:rPr>
      </w:pPr>
    </w:p>
    <w:p w14:paraId="2627E9BE" w14:textId="77777777" w:rsidR="00B70FA0" w:rsidRDefault="00B70FA0" w:rsidP="00B70FA0">
      <w:pPr>
        <w:pStyle w:val="BodyText"/>
        <w:ind w:left="-709" w:right="-22"/>
        <w:rPr>
          <w:b/>
          <w:bCs/>
          <w:noProof/>
          <w:color w:val="002060"/>
          <w:lang w:eastAsia="en-GB"/>
        </w:rPr>
      </w:pPr>
      <w:r w:rsidRPr="006739E7">
        <w:rPr>
          <w:b/>
          <w:bCs/>
          <w:noProof/>
          <w:color w:val="002060"/>
          <w:lang w:eastAsia="en-GB"/>
        </w:rPr>
        <w:t>Athlete Registration</w:t>
      </w:r>
      <w:r>
        <w:rPr>
          <w:b/>
          <w:bCs/>
          <w:noProof/>
          <w:color w:val="002060"/>
          <w:lang w:eastAsia="en-GB"/>
        </w:rPr>
        <w:t xml:space="preserve"> </w:t>
      </w:r>
    </w:p>
    <w:p w14:paraId="643ED71E" w14:textId="77777777" w:rsidR="00B70FA0" w:rsidRDefault="00B70FA0" w:rsidP="00B70FA0">
      <w:pPr>
        <w:pStyle w:val="BodyText"/>
        <w:ind w:left="-709" w:right="-22"/>
        <w:rPr>
          <w:noProof/>
          <w:color w:val="002060"/>
          <w:lang w:eastAsia="en-GB"/>
        </w:rPr>
      </w:pPr>
      <w:r w:rsidRPr="006739E7">
        <w:rPr>
          <w:noProof/>
          <w:color w:val="002060"/>
          <w:lang w:eastAsia="en-GB"/>
        </w:rPr>
        <w:t>Team managers and support should have a system in place to track the number and name of any children and young peopple they have responsibility for at any point during the event. This is vital if someone is injured or if there is a major incident such as fire, whe you need to account for everyone.</w:t>
      </w:r>
    </w:p>
    <w:p w14:paraId="59CF8379" w14:textId="77777777" w:rsidR="00B70FA0" w:rsidRDefault="00B70FA0" w:rsidP="00B70FA0">
      <w:pPr>
        <w:pStyle w:val="BodyText"/>
        <w:ind w:left="-709" w:right="-22"/>
        <w:rPr>
          <w:noProof/>
          <w:color w:val="002060"/>
          <w:lang w:eastAsia="en-GB"/>
        </w:rPr>
      </w:pPr>
      <w:r>
        <w:rPr>
          <w:noProof/>
          <w:color w:val="002060"/>
          <w:lang w:eastAsia="en-GB"/>
        </w:rPr>
        <w:t>On submission of entries each club should establish a contact list containing name of competitor, date of birth, medical concerns, allergies and parent contact details.</w:t>
      </w:r>
    </w:p>
    <w:p w14:paraId="02EED250" w14:textId="306ABA78" w:rsidR="00B70FA0" w:rsidRDefault="00B70FA0" w:rsidP="00B70FA0">
      <w:pPr>
        <w:pStyle w:val="BodyText"/>
        <w:ind w:left="-709" w:right="-22"/>
        <w:rPr>
          <w:noProof/>
          <w:color w:val="002060"/>
          <w:lang w:eastAsia="en-GB"/>
        </w:rPr>
      </w:pPr>
      <w:r>
        <w:rPr>
          <w:noProof/>
          <w:color w:val="002060"/>
          <w:lang w:eastAsia="en-GB"/>
        </w:rPr>
        <w:t>Ideally we would like parents to remain at events where their child is competing however we know this is not always possible due to work restraints etc.</w:t>
      </w:r>
    </w:p>
    <w:p w14:paraId="1F06F0E0" w14:textId="77777777" w:rsidR="00B70FA0" w:rsidRDefault="00B70FA0" w:rsidP="00B70FA0">
      <w:pPr>
        <w:pStyle w:val="BodyText"/>
        <w:ind w:left="-709" w:right="-22"/>
        <w:rPr>
          <w:noProof/>
          <w:color w:val="002060"/>
          <w:lang w:eastAsia="en-GB"/>
        </w:rPr>
      </w:pPr>
    </w:p>
    <w:p w14:paraId="6853827D" w14:textId="77777777" w:rsidR="00B70FA0" w:rsidRPr="007C6AB2" w:rsidRDefault="00B70FA0" w:rsidP="00B70FA0">
      <w:pPr>
        <w:pStyle w:val="BodyText"/>
        <w:ind w:left="-709" w:right="-22"/>
        <w:rPr>
          <w:b/>
          <w:bCs/>
          <w:noProof/>
          <w:color w:val="002060"/>
          <w:lang w:eastAsia="en-GB"/>
        </w:rPr>
      </w:pPr>
      <w:r w:rsidRPr="007C6AB2">
        <w:rPr>
          <w:b/>
          <w:bCs/>
          <w:noProof/>
          <w:color w:val="002060"/>
          <w:lang w:eastAsia="en-GB"/>
        </w:rPr>
        <w:t xml:space="preserve">Sample </w:t>
      </w:r>
      <w:r>
        <w:rPr>
          <w:b/>
          <w:bCs/>
          <w:noProof/>
          <w:color w:val="002060"/>
          <w:lang w:eastAsia="en-GB"/>
        </w:rPr>
        <w:t>R</w:t>
      </w:r>
      <w:r w:rsidRPr="007C6AB2">
        <w:rPr>
          <w:b/>
          <w:bCs/>
          <w:noProof/>
          <w:color w:val="002060"/>
          <w:lang w:eastAsia="en-GB"/>
        </w:rPr>
        <w:t xml:space="preserve">egistration </w:t>
      </w:r>
      <w:r>
        <w:rPr>
          <w:b/>
          <w:bCs/>
          <w:noProof/>
          <w:color w:val="002060"/>
          <w:lang w:eastAsia="en-GB"/>
        </w:rPr>
        <w:t>F</w:t>
      </w:r>
      <w:r w:rsidRPr="007C6AB2">
        <w:rPr>
          <w:b/>
          <w:bCs/>
          <w:noProof/>
          <w:color w:val="002060"/>
          <w:lang w:eastAsia="en-GB"/>
        </w:rPr>
        <w:t>orm</w:t>
      </w:r>
    </w:p>
    <w:bookmarkStart w:id="4" w:name="_MON_1774953985"/>
    <w:bookmarkEnd w:id="4"/>
    <w:p w14:paraId="66C1E055" w14:textId="77777777" w:rsidR="00B70FA0" w:rsidRDefault="00B70FA0" w:rsidP="00B70FA0">
      <w:pPr>
        <w:pStyle w:val="BodyText"/>
        <w:ind w:left="-709" w:right="-22"/>
        <w:rPr>
          <w:noProof/>
          <w:color w:val="002060"/>
          <w:lang w:eastAsia="en-GB"/>
        </w:rPr>
      </w:pPr>
      <w:r>
        <w:rPr>
          <w:noProof/>
          <w:color w:val="002060"/>
          <w:lang w:eastAsia="en-GB"/>
        </w:rPr>
        <w:object w:dxaOrig="1520" w:dyaOrig="985" w14:anchorId="4EEAF0E2">
          <v:shape id="_x0000_i1028" type="#_x0000_t75" style="width:75.75pt;height:49.5pt" o:ole="">
            <v:imagedata r:id="rId20" o:title=""/>
          </v:shape>
          <o:OLEObject Type="Embed" ProgID="Word.Document.12" ShapeID="_x0000_i1028" DrawAspect="Icon" ObjectID="_1775075094" r:id="rId21">
            <o:FieldCodes>\s</o:FieldCodes>
          </o:OLEObject>
        </w:object>
      </w:r>
    </w:p>
    <w:p w14:paraId="46F55655" w14:textId="77777777" w:rsidR="00040A7A" w:rsidRDefault="00040A7A" w:rsidP="00B70FA0">
      <w:pPr>
        <w:pStyle w:val="BodyText"/>
        <w:ind w:right="-22"/>
        <w:rPr>
          <w:color w:val="002060"/>
        </w:rPr>
      </w:pPr>
    </w:p>
    <w:p w14:paraId="3E978262" w14:textId="2A8CE7B1" w:rsidR="00040A7A" w:rsidRPr="00040A7A" w:rsidRDefault="00040A7A" w:rsidP="00D327BF">
      <w:pPr>
        <w:pStyle w:val="BodyText"/>
        <w:ind w:left="-709" w:right="-22"/>
        <w:rPr>
          <w:b/>
          <w:bCs/>
          <w:color w:val="002060"/>
        </w:rPr>
      </w:pPr>
      <w:r w:rsidRPr="00040A7A">
        <w:rPr>
          <w:b/>
          <w:bCs/>
          <w:color w:val="002060"/>
        </w:rPr>
        <w:t>Medical Provision</w:t>
      </w:r>
    </w:p>
    <w:p w14:paraId="1C8CCAAC" w14:textId="1D1889FE" w:rsidR="000D7F6F" w:rsidRPr="00B70FA0" w:rsidRDefault="00040A7A" w:rsidP="00B70FA0">
      <w:pPr>
        <w:pStyle w:val="BodyText"/>
        <w:ind w:left="-709" w:right="-22"/>
        <w:rPr>
          <w:noProof/>
          <w:lang w:eastAsia="en-GB"/>
        </w:rPr>
      </w:pPr>
      <w:r>
        <w:rPr>
          <w:color w:val="002060"/>
        </w:rPr>
        <w:t>Medical provision at the venue will be covered by pool staff at all times. There is a first aid room poolside and the duty lifeguards will take the lead on all medical incidents.</w:t>
      </w:r>
      <w:r w:rsidR="006739E7" w:rsidRPr="006739E7">
        <w:rPr>
          <w:noProof/>
          <w:lang w:eastAsia="en-GB"/>
        </w:rPr>
        <w:t xml:space="preserve"> </w:t>
      </w:r>
    </w:p>
    <w:p w14:paraId="308E739E" w14:textId="77777777" w:rsidR="00040A7A" w:rsidRDefault="00040A7A" w:rsidP="00D327BF">
      <w:pPr>
        <w:pStyle w:val="BodyText"/>
        <w:ind w:left="-709" w:right="-22"/>
        <w:rPr>
          <w:color w:val="002060"/>
        </w:rPr>
      </w:pPr>
    </w:p>
    <w:p w14:paraId="433FAE81" w14:textId="1611DA2E" w:rsidR="00546266" w:rsidRPr="00546266" w:rsidRDefault="00546266" w:rsidP="00D327BF">
      <w:pPr>
        <w:pStyle w:val="BodyText"/>
        <w:ind w:left="-709" w:right="-22"/>
        <w:rPr>
          <w:b/>
          <w:bCs/>
          <w:color w:val="002060"/>
        </w:rPr>
      </w:pPr>
      <w:r w:rsidRPr="00546266">
        <w:rPr>
          <w:b/>
          <w:bCs/>
          <w:color w:val="002060"/>
        </w:rPr>
        <w:t>Care of Athlete</w:t>
      </w:r>
    </w:p>
    <w:p w14:paraId="7B6F0877" w14:textId="265919CE" w:rsidR="00040A7A" w:rsidRDefault="00040A7A" w:rsidP="00D327BF">
      <w:pPr>
        <w:pStyle w:val="BodyText"/>
        <w:ind w:left="-709" w:right="-22"/>
        <w:rPr>
          <w:color w:val="002060"/>
        </w:rPr>
      </w:pPr>
      <w:r>
        <w:rPr>
          <w:color w:val="002060"/>
        </w:rPr>
        <w:t xml:space="preserve">Once parents have handed their athlete over to the Team manager the duty of care for the athlete is transferred to the Team manager. It is important that </w:t>
      </w:r>
      <w:r w:rsidR="00546266">
        <w:rPr>
          <w:color w:val="002060"/>
        </w:rPr>
        <w:t>the</w:t>
      </w:r>
      <w:r>
        <w:rPr>
          <w:color w:val="002060"/>
        </w:rPr>
        <w:t xml:space="preserve"> Team manager and a member of the support team has full </w:t>
      </w:r>
      <w:r w:rsidR="00546266">
        <w:rPr>
          <w:color w:val="002060"/>
        </w:rPr>
        <w:t>contact</w:t>
      </w:r>
      <w:r>
        <w:rPr>
          <w:color w:val="002060"/>
        </w:rPr>
        <w:t xml:space="preserve"> details for the parents for the duration of the event, medical consent to act in loco parentis, photography consent, details of any medical conditions and mediation </w:t>
      </w:r>
      <w:r w:rsidR="00546266">
        <w:rPr>
          <w:color w:val="002060"/>
        </w:rPr>
        <w:t>need.</w:t>
      </w:r>
    </w:p>
    <w:p w14:paraId="1953C27E" w14:textId="45EBD7E6" w:rsidR="00546266" w:rsidRDefault="00546266" w:rsidP="00D327BF">
      <w:pPr>
        <w:pStyle w:val="BodyText"/>
        <w:ind w:left="-709" w:right="-22"/>
        <w:rPr>
          <w:color w:val="002060"/>
        </w:rPr>
      </w:pPr>
      <w:r>
        <w:rPr>
          <w:color w:val="002060"/>
        </w:rPr>
        <w:t>For the purposes of toilet breaks, we respectfully ask that parents manage this themselves and competitors inform their team manager/ support staff that they are leaving the competition area.</w:t>
      </w:r>
    </w:p>
    <w:p w14:paraId="40527817" w14:textId="77777777" w:rsidR="000D7F6F" w:rsidRDefault="000D7F6F" w:rsidP="00D327BF">
      <w:pPr>
        <w:pStyle w:val="BodyText"/>
        <w:ind w:left="-709" w:right="-22"/>
        <w:rPr>
          <w:color w:val="002060"/>
        </w:rPr>
      </w:pPr>
    </w:p>
    <w:p w14:paraId="46E520BB" w14:textId="32A45789" w:rsidR="000D7F6F" w:rsidRDefault="000D7F6F" w:rsidP="00D327BF">
      <w:pPr>
        <w:pStyle w:val="BodyText"/>
        <w:ind w:left="-709" w:right="-22"/>
        <w:rPr>
          <w:color w:val="002060"/>
        </w:rPr>
      </w:pPr>
      <w:r w:rsidRPr="000D7F6F">
        <w:rPr>
          <w:b/>
          <w:bCs/>
          <w:color w:val="002060"/>
        </w:rPr>
        <w:t xml:space="preserve">The number of Team </w:t>
      </w:r>
      <w:r w:rsidR="00B70FA0">
        <w:rPr>
          <w:b/>
          <w:bCs/>
          <w:color w:val="002060"/>
        </w:rPr>
        <w:t>M</w:t>
      </w:r>
      <w:r w:rsidRPr="000D7F6F">
        <w:rPr>
          <w:b/>
          <w:bCs/>
          <w:color w:val="002060"/>
        </w:rPr>
        <w:t>anagers and Team Support Staff will be a minimum ration of 1:10</w:t>
      </w:r>
      <w:r>
        <w:rPr>
          <w:color w:val="002060"/>
        </w:rPr>
        <w:t xml:space="preserve"> (where the young people are under the age of 18 years) to the competitors and they will supervise the competitors at all times during the event. They will act in ‘loco parentis’ which means being responsible for a child while the parent/s choose to be absent from the event.</w:t>
      </w:r>
    </w:p>
    <w:p w14:paraId="6E63EEDD" w14:textId="77777777" w:rsidR="007C6AB2" w:rsidRDefault="007C6AB2" w:rsidP="00D327BF">
      <w:pPr>
        <w:pStyle w:val="BodyText"/>
        <w:ind w:left="-709" w:right="-22"/>
        <w:rPr>
          <w:color w:val="002060"/>
        </w:rPr>
      </w:pPr>
    </w:p>
    <w:p w14:paraId="568C27A9" w14:textId="269DBF87" w:rsidR="007C6AB2" w:rsidRPr="007C6AB2" w:rsidRDefault="007C6AB2" w:rsidP="00D327BF">
      <w:pPr>
        <w:pStyle w:val="BodyText"/>
        <w:ind w:left="-709" w:right="-22"/>
        <w:rPr>
          <w:b/>
          <w:bCs/>
          <w:color w:val="002060"/>
        </w:rPr>
      </w:pPr>
      <w:r w:rsidRPr="007C6AB2">
        <w:rPr>
          <w:b/>
          <w:bCs/>
          <w:color w:val="002060"/>
        </w:rPr>
        <w:t>Collecti</w:t>
      </w:r>
      <w:r>
        <w:rPr>
          <w:b/>
          <w:bCs/>
          <w:color w:val="002060"/>
        </w:rPr>
        <w:t>on</w:t>
      </w:r>
      <w:r w:rsidRPr="007C6AB2">
        <w:rPr>
          <w:b/>
          <w:bCs/>
          <w:color w:val="002060"/>
        </w:rPr>
        <w:t xml:space="preserve"> of Children</w:t>
      </w:r>
    </w:p>
    <w:p w14:paraId="66644846" w14:textId="666644CA" w:rsidR="007C6AB2" w:rsidRDefault="007C6AB2" w:rsidP="00D327BF">
      <w:pPr>
        <w:pStyle w:val="BodyText"/>
        <w:ind w:left="-709" w:right="-22"/>
        <w:rPr>
          <w:color w:val="002060"/>
        </w:rPr>
      </w:pPr>
      <w:r>
        <w:rPr>
          <w:color w:val="002060"/>
        </w:rPr>
        <w:t xml:space="preserve">Parents are responsible for collecting their children once the event has finished or to have made arrangements for their child / children to be collected. </w:t>
      </w:r>
    </w:p>
    <w:p w14:paraId="54821DBA" w14:textId="77777777" w:rsidR="000D7F6F" w:rsidRDefault="000D7F6F" w:rsidP="00B70FA0">
      <w:pPr>
        <w:pStyle w:val="BodyText"/>
        <w:ind w:right="-22"/>
        <w:rPr>
          <w:noProof/>
          <w:color w:val="002060"/>
          <w:lang w:eastAsia="en-GB"/>
        </w:rPr>
      </w:pPr>
    </w:p>
    <w:p w14:paraId="1145C3F1" w14:textId="67AF03B7" w:rsidR="000D7F6F" w:rsidRPr="00B70FA0" w:rsidRDefault="000D7F6F" w:rsidP="00D327BF">
      <w:pPr>
        <w:pStyle w:val="BodyText"/>
        <w:ind w:left="-709" w:right="-22"/>
        <w:rPr>
          <w:b/>
          <w:bCs/>
          <w:noProof/>
          <w:color w:val="002060"/>
          <w:lang w:eastAsia="en-GB"/>
        </w:rPr>
      </w:pPr>
      <w:r w:rsidRPr="00B70FA0">
        <w:rPr>
          <w:b/>
          <w:bCs/>
          <w:noProof/>
          <w:color w:val="002060"/>
          <w:lang w:eastAsia="en-GB"/>
        </w:rPr>
        <w:t xml:space="preserve">To support Team </w:t>
      </w:r>
      <w:r w:rsidR="00B70FA0">
        <w:rPr>
          <w:b/>
          <w:bCs/>
          <w:noProof/>
          <w:color w:val="002060"/>
          <w:lang w:eastAsia="en-GB"/>
        </w:rPr>
        <w:t>M</w:t>
      </w:r>
      <w:r w:rsidRPr="00B70FA0">
        <w:rPr>
          <w:b/>
          <w:bCs/>
          <w:noProof/>
          <w:color w:val="002060"/>
          <w:lang w:eastAsia="en-GB"/>
        </w:rPr>
        <w:t>anagers in safeguarding their teams, the following staff will be available</w:t>
      </w:r>
    </w:p>
    <w:p w14:paraId="6ACFCAC0" w14:textId="77777777" w:rsidR="000D7F6F" w:rsidRDefault="000D7F6F" w:rsidP="00D327BF">
      <w:pPr>
        <w:pStyle w:val="BodyText"/>
        <w:ind w:left="-709" w:right="-22"/>
        <w:rPr>
          <w:noProof/>
          <w:color w:val="002060"/>
          <w:lang w:eastAsia="en-GB"/>
        </w:rPr>
      </w:pPr>
    </w:p>
    <w:p w14:paraId="23DB9BBE" w14:textId="2EDEBE48" w:rsidR="000D7F6F" w:rsidRDefault="000D7F6F" w:rsidP="000D7F6F">
      <w:pPr>
        <w:pStyle w:val="BodyText"/>
        <w:numPr>
          <w:ilvl w:val="0"/>
          <w:numId w:val="15"/>
        </w:numPr>
        <w:ind w:left="-142" w:right="-22"/>
        <w:rPr>
          <w:noProof/>
          <w:color w:val="002060"/>
          <w:lang w:eastAsia="en-GB"/>
        </w:rPr>
      </w:pPr>
      <w:r>
        <w:rPr>
          <w:noProof/>
          <w:color w:val="002060"/>
          <w:lang w:eastAsia="en-GB"/>
        </w:rPr>
        <w:t xml:space="preserve">The Lead Safeguarding Officer </w:t>
      </w:r>
    </w:p>
    <w:p w14:paraId="768EC885" w14:textId="22846BC0" w:rsidR="000D7F6F" w:rsidRDefault="000D7F6F" w:rsidP="000D7F6F">
      <w:pPr>
        <w:pStyle w:val="BodyText"/>
        <w:numPr>
          <w:ilvl w:val="0"/>
          <w:numId w:val="15"/>
        </w:numPr>
        <w:ind w:left="-142" w:right="-22"/>
        <w:rPr>
          <w:noProof/>
          <w:color w:val="002060"/>
          <w:lang w:eastAsia="en-GB"/>
        </w:rPr>
      </w:pPr>
      <w:r>
        <w:rPr>
          <w:noProof/>
          <w:color w:val="002060"/>
          <w:lang w:eastAsia="en-GB"/>
        </w:rPr>
        <w:t>The Event Manager</w:t>
      </w:r>
    </w:p>
    <w:p w14:paraId="538C354F" w14:textId="5D9EDE07" w:rsidR="000D7F6F" w:rsidRDefault="000D7F6F" w:rsidP="000D7F6F">
      <w:pPr>
        <w:pStyle w:val="BodyText"/>
        <w:numPr>
          <w:ilvl w:val="0"/>
          <w:numId w:val="15"/>
        </w:numPr>
        <w:ind w:left="-142" w:right="-22"/>
        <w:rPr>
          <w:noProof/>
          <w:color w:val="002060"/>
          <w:lang w:eastAsia="en-GB"/>
        </w:rPr>
      </w:pPr>
      <w:r>
        <w:rPr>
          <w:noProof/>
          <w:color w:val="002060"/>
          <w:lang w:eastAsia="en-GB"/>
        </w:rPr>
        <w:t>The Event Safety Manager</w:t>
      </w:r>
    </w:p>
    <w:p w14:paraId="7F5CCB3A" w14:textId="77777777" w:rsidR="000D7F6F" w:rsidRDefault="000D7F6F" w:rsidP="000D7F6F">
      <w:pPr>
        <w:pStyle w:val="BodyText"/>
        <w:ind w:right="-22"/>
        <w:rPr>
          <w:noProof/>
          <w:color w:val="002060"/>
          <w:lang w:eastAsia="en-GB"/>
        </w:rPr>
      </w:pPr>
    </w:p>
    <w:p w14:paraId="1EE5372E" w14:textId="20647293" w:rsidR="000D7F6F" w:rsidRPr="00B70FA0" w:rsidRDefault="000D7F6F" w:rsidP="000D7F6F">
      <w:pPr>
        <w:pStyle w:val="BodyText"/>
        <w:ind w:left="-709" w:right="-22"/>
        <w:rPr>
          <w:b/>
          <w:bCs/>
          <w:noProof/>
          <w:color w:val="002060"/>
          <w:lang w:eastAsia="en-GB"/>
        </w:rPr>
      </w:pPr>
      <w:r w:rsidRPr="00B70FA0">
        <w:rPr>
          <w:b/>
          <w:bCs/>
          <w:noProof/>
          <w:color w:val="002060"/>
          <w:lang w:eastAsia="en-GB"/>
        </w:rPr>
        <w:t>The event safeguarding team will be responsible for :</w:t>
      </w:r>
    </w:p>
    <w:p w14:paraId="4660BB87" w14:textId="77777777" w:rsidR="000D7F6F" w:rsidRDefault="000D7F6F" w:rsidP="000D7F6F">
      <w:pPr>
        <w:pStyle w:val="BodyText"/>
        <w:ind w:left="-709" w:right="-22"/>
        <w:rPr>
          <w:noProof/>
          <w:color w:val="002060"/>
          <w:lang w:eastAsia="en-GB"/>
        </w:rPr>
      </w:pPr>
    </w:p>
    <w:p w14:paraId="0F46D11F" w14:textId="44C8E358" w:rsidR="000D7F6F" w:rsidRDefault="000D7F6F" w:rsidP="00B70FA0">
      <w:pPr>
        <w:pStyle w:val="BodyText"/>
        <w:numPr>
          <w:ilvl w:val="0"/>
          <w:numId w:val="16"/>
        </w:numPr>
        <w:ind w:left="-142" w:right="-22"/>
        <w:rPr>
          <w:noProof/>
          <w:color w:val="002060"/>
          <w:lang w:eastAsia="en-GB"/>
        </w:rPr>
      </w:pPr>
      <w:r>
        <w:rPr>
          <w:noProof/>
          <w:color w:val="002060"/>
          <w:lang w:eastAsia="en-GB"/>
        </w:rPr>
        <w:t>Ensuring a safe environment at the competition venue</w:t>
      </w:r>
    </w:p>
    <w:p w14:paraId="31C48B07" w14:textId="13A11D9F" w:rsidR="000D7F6F" w:rsidRDefault="000D7F6F" w:rsidP="00B70FA0">
      <w:pPr>
        <w:pStyle w:val="BodyText"/>
        <w:numPr>
          <w:ilvl w:val="0"/>
          <w:numId w:val="16"/>
        </w:numPr>
        <w:ind w:left="-142" w:right="-22"/>
        <w:rPr>
          <w:noProof/>
          <w:color w:val="002060"/>
          <w:lang w:eastAsia="en-GB"/>
        </w:rPr>
      </w:pPr>
      <w:r>
        <w:rPr>
          <w:noProof/>
          <w:color w:val="002060"/>
          <w:lang w:eastAsia="en-GB"/>
        </w:rPr>
        <w:t>Liaising with venue staff and other relevant individuals  with a care role for the competitors such as Team Managers.</w:t>
      </w:r>
    </w:p>
    <w:p w14:paraId="63A3D671" w14:textId="03BB760A" w:rsidR="000D7F6F" w:rsidRDefault="000D7F6F" w:rsidP="00B70FA0">
      <w:pPr>
        <w:pStyle w:val="BodyText"/>
        <w:numPr>
          <w:ilvl w:val="0"/>
          <w:numId w:val="16"/>
        </w:numPr>
        <w:ind w:left="-142" w:right="-22"/>
        <w:rPr>
          <w:noProof/>
          <w:color w:val="002060"/>
          <w:lang w:eastAsia="en-GB"/>
        </w:rPr>
      </w:pPr>
      <w:r>
        <w:rPr>
          <w:noProof/>
          <w:color w:val="002060"/>
          <w:lang w:eastAsia="en-GB"/>
        </w:rPr>
        <w:t xml:space="preserve">Working in accordance of the safeguarding plan and managing any information that is passed </w:t>
      </w:r>
      <w:r w:rsidR="00B70FA0">
        <w:rPr>
          <w:noProof/>
          <w:color w:val="002060"/>
          <w:lang w:eastAsia="en-GB"/>
        </w:rPr>
        <w:t>via</w:t>
      </w:r>
      <w:r>
        <w:rPr>
          <w:noProof/>
          <w:color w:val="002060"/>
          <w:lang w:eastAsia="en-GB"/>
        </w:rPr>
        <w:t xml:space="preserve"> the </w:t>
      </w:r>
      <w:r>
        <w:rPr>
          <w:noProof/>
          <w:color w:val="002060"/>
          <w:lang w:eastAsia="en-GB"/>
        </w:rPr>
        <w:lastRenderedPageBreak/>
        <w:t>safegua</w:t>
      </w:r>
      <w:r w:rsidR="00B70FA0">
        <w:rPr>
          <w:noProof/>
          <w:color w:val="002060"/>
          <w:lang w:eastAsia="en-GB"/>
        </w:rPr>
        <w:t>rding team.</w:t>
      </w:r>
    </w:p>
    <w:p w14:paraId="6BC55210" w14:textId="0136F982" w:rsidR="00B70FA0" w:rsidRPr="006739E7" w:rsidRDefault="00B70FA0" w:rsidP="00B70FA0">
      <w:pPr>
        <w:pStyle w:val="BodyText"/>
        <w:numPr>
          <w:ilvl w:val="0"/>
          <w:numId w:val="16"/>
        </w:numPr>
        <w:ind w:left="-142" w:right="-22"/>
        <w:rPr>
          <w:noProof/>
          <w:color w:val="002060"/>
          <w:lang w:eastAsia="en-GB"/>
        </w:rPr>
      </w:pPr>
      <w:r>
        <w:rPr>
          <w:noProof/>
          <w:color w:val="002060"/>
          <w:lang w:eastAsia="en-GB"/>
        </w:rPr>
        <w:t>Being available to offer support to team staff outside competition time if needed.</w:t>
      </w:r>
    </w:p>
    <w:p w14:paraId="1D6BA0C3" w14:textId="77777777" w:rsidR="006739E7" w:rsidRPr="006739E7" w:rsidRDefault="006739E7" w:rsidP="00D327BF">
      <w:pPr>
        <w:pStyle w:val="BodyText"/>
        <w:ind w:left="-709" w:right="-22"/>
        <w:rPr>
          <w:b/>
          <w:bCs/>
          <w:noProof/>
          <w:color w:val="002060"/>
          <w:lang w:eastAsia="en-GB"/>
        </w:rPr>
      </w:pPr>
    </w:p>
    <w:p w14:paraId="5B31710B" w14:textId="5697266A" w:rsidR="00D327BF" w:rsidRPr="00546266" w:rsidRDefault="00546266" w:rsidP="00D327BF">
      <w:pPr>
        <w:pStyle w:val="BodyText"/>
        <w:ind w:left="-709" w:right="-22"/>
        <w:rPr>
          <w:b/>
          <w:bCs/>
          <w:color w:val="002060"/>
        </w:rPr>
      </w:pPr>
      <w:r w:rsidRPr="00546266">
        <w:rPr>
          <w:b/>
          <w:bCs/>
          <w:noProof/>
          <w:color w:val="002060"/>
          <w:lang w:eastAsia="en-GB"/>
        </w:rPr>
        <w:t>Photography and Media</w:t>
      </w:r>
    </w:p>
    <w:p w14:paraId="12CAA231" w14:textId="111D74ED" w:rsidR="00D327BF" w:rsidRDefault="00546266" w:rsidP="00D327BF">
      <w:pPr>
        <w:pStyle w:val="BodyText"/>
        <w:ind w:left="-709" w:right="-22"/>
        <w:rPr>
          <w:color w:val="002060"/>
        </w:rPr>
      </w:pPr>
      <w:r>
        <w:rPr>
          <w:color w:val="002060"/>
        </w:rPr>
        <w:t>Photography and media provide an excellent opportunity to celebrate the achievement of young people and the excitement of the Stillwater Competition.</w:t>
      </w:r>
    </w:p>
    <w:p w14:paraId="60DC6DD2" w14:textId="23AB77BC" w:rsidR="00546266" w:rsidRDefault="00546266" w:rsidP="00D327BF">
      <w:pPr>
        <w:pStyle w:val="BodyText"/>
        <w:ind w:left="-709" w:right="-22"/>
        <w:rPr>
          <w:color w:val="002060"/>
        </w:rPr>
      </w:pPr>
      <w:r>
        <w:rPr>
          <w:color w:val="002060"/>
        </w:rPr>
        <w:t xml:space="preserve">The information detailed in the </w:t>
      </w:r>
      <w:r w:rsidR="00F6102E">
        <w:rPr>
          <w:color w:val="002060"/>
        </w:rPr>
        <w:t>event</w:t>
      </w:r>
      <w:r>
        <w:rPr>
          <w:color w:val="002060"/>
        </w:rPr>
        <w:t xml:space="preserve"> plan covers both the taking and use of photographs and images at the Stillwater competition and afterwards to safeguard</w:t>
      </w:r>
      <w:r w:rsidR="00F6102E">
        <w:rPr>
          <w:color w:val="002060"/>
        </w:rPr>
        <w:t xml:space="preserve"> children and young people.</w:t>
      </w:r>
    </w:p>
    <w:p w14:paraId="70223B5A" w14:textId="77777777" w:rsidR="00F6102E" w:rsidRDefault="00F6102E" w:rsidP="00D327BF">
      <w:pPr>
        <w:pStyle w:val="BodyText"/>
        <w:ind w:left="-709" w:right="-22"/>
        <w:rPr>
          <w:color w:val="002060"/>
        </w:rPr>
      </w:pPr>
    </w:p>
    <w:p w14:paraId="5ABB8D36" w14:textId="77777777" w:rsidR="00F6102E" w:rsidRDefault="00F6102E" w:rsidP="00D327BF">
      <w:pPr>
        <w:pStyle w:val="BodyText"/>
        <w:ind w:left="-709" w:right="-22"/>
        <w:rPr>
          <w:color w:val="002060"/>
        </w:rPr>
      </w:pPr>
      <w:r>
        <w:rPr>
          <w:color w:val="002060"/>
        </w:rPr>
        <w:t xml:space="preserve">Young people and parents will have completed a photography consent form via their Club Safeguarding Officer as part of SLSA Wales safeguarding procedures. </w:t>
      </w:r>
    </w:p>
    <w:p w14:paraId="34360646" w14:textId="1C715710" w:rsidR="00F6102E" w:rsidRDefault="00F6102E" w:rsidP="00D327BF">
      <w:pPr>
        <w:pStyle w:val="BodyText"/>
        <w:ind w:left="-709" w:right="-22"/>
        <w:rPr>
          <w:color w:val="002060"/>
        </w:rPr>
      </w:pPr>
      <w:r>
        <w:rPr>
          <w:color w:val="002060"/>
        </w:rPr>
        <w:t xml:space="preserve">Club Safeguarding Officers will be asked to make any competitor known to the Team manager so that they may signpost the competitor to the Lead Safeguarding Officer. These details will be logged and no official photographs will be taken of these young people by the event photographers. Official photographers will be notified and those who have not given consent will be given a coloured wristband to wear so they are identifiable.  </w:t>
      </w:r>
    </w:p>
    <w:p w14:paraId="1A065B19" w14:textId="77777777" w:rsidR="00F6102E" w:rsidRDefault="00F6102E" w:rsidP="00D327BF">
      <w:pPr>
        <w:pStyle w:val="BodyText"/>
        <w:ind w:left="-709" w:right="-22"/>
        <w:rPr>
          <w:color w:val="002060"/>
        </w:rPr>
      </w:pPr>
    </w:p>
    <w:p w14:paraId="68FFDC6B" w14:textId="58CFEC8C" w:rsidR="00F6102E" w:rsidRDefault="00F6102E" w:rsidP="00D327BF">
      <w:pPr>
        <w:pStyle w:val="BodyText"/>
        <w:ind w:left="-709" w:right="-22"/>
        <w:rPr>
          <w:color w:val="002060"/>
        </w:rPr>
      </w:pPr>
      <w:r>
        <w:rPr>
          <w:color w:val="002060"/>
        </w:rPr>
        <w:t>All photographers including event and club photographers will be required to sign a registration form undertaking to use any photographs / images in an appropriate manner.. All photographers that sign the declaration will be provided with an identification lanyard which will be worn at all times.</w:t>
      </w:r>
    </w:p>
    <w:p w14:paraId="4AB85C58" w14:textId="77777777" w:rsidR="005F3EE5" w:rsidRDefault="005F3EE5" w:rsidP="00D327BF">
      <w:pPr>
        <w:pStyle w:val="BodyText"/>
        <w:ind w:left="-709" w:right="-22"/>
        <w:rPr>
          <w:color w:val="002060"/>
        </w:rPr>
      </w:pPr>
    </w:p>
    <w:p w14:paraId="3E91961E" w14:textId="7E2FD994" w:rsidR="005F3EE5" w:rsidRPr="005F3EE5" w:rsidRDefault="005F3EE5" w:rsidP="00D327BF">
      <w:pPr>
        <w:pStyle w:val="BodyText"/>
        <w:ind w:left="-709" w:right="-22"/>
        <w:rPr>
          <w:b/>
          <w:bCs/>
          <w:color w:val="002060"/>
        </w:rPr>
      </w:pPr>
      <w:r w:rsidRPr="005F3EE5">
        <w:rPr>
          <w:b/>
          <w:bCs/>
          <w:color w:val="002060"/>
        </w:rPr>
        <w:t>Parent and Spectator Photography</w:t>
      </w:r>
    </w:p>
    <w:p w14:paraId="7AF83216" w14:textId="24483E9B" w:rsidR="005F3EE5" w:rsidRDefault="00293D12" w:rsidP="00D327BF">
      <w:pPr>
        <w:pStyle w:val="BodyText"/>
        <w:ind w:left="-709" w:right="-22"/>
        <w:rPr>
          <w:color w:val="002060"/>
        </w:rPr>
      </w:pPr>
      <w:r>
        <w:rPr>
          <w:color w:val="002060"/>
        </w:rPr>
        <w:t>The following announcement will be made via tannoy prior to the start of the competition</w:t>
      </w:r>
    </w:p>
    <w:p w14:paraId="72239467" w14:textId="77777777" w:rsidR="00293D12" w:rsidRDefault="00293D12" w:rsidP="00D327BF">
      <w:pPr>
        <w:pStyle w:val="BodyText"/>
        <w:ind w:left="-709" w:right="-22"/>
        <w:rPr>
          <w:color w:val="002060"/>
        </w:rPr>
      </w:pPr>
    </w:p>
    <w:p w14:paraId="3442C641" w14:textId="77777777" w:rsidR="00293D12" w:rsidRDefault="00293D12" w:rsidP="00293D12">
      <w:pPr>
        <w:shd w:val="clear" w:color="auto" w:fill="002060"/>
        <w:spacing w:after="0" w:line="240" w:lineRule="auto"/>
        <w:ind w:left="-284" w:right="403"/>
        <w:rPr>
          <w:rFonts w:ascii="Tahoma" w:eastAsia="Calibri" w:hAnsi="Tahoma" w:cs="Tahoma"/>
          <w:b/>
          <w:bCs/>
          <w:color w:val="FFFFFF" w:themeColor="background1"/>
          <w:sz w:val="24"/>
          <w:szCs w:val="24"/>
        </w:rPr>
      </w:pPr>
      <w:r w:rsidRPr="00B85FAA">
        <w:rPr>
          <w:rFonts w:ascii="Tahoma" w:eastAsia="Calibri" w:hAnsi="Tahoma" w:cs="Tahoma"/>
          <w:b/>
          <w:bCs/>
          <w:color w:val="FFFFFF" w:themeColor="background1"/>
          <w:sz w:val="24"/>
          <w:szCs w:val="24"/>
        </w:rPr>
        <w:t xml:space="preserve">Surf Life Saving Association of Wales – Appendix </w:t>
      </w:r>
      <w:r>
        <w:rPr>
          <w:rFonts w:ascii="Tahoma" w:eastAsia="Calibri" w:hAnsi="Tahoma" w:cs="Tahoma"/>
          <w:b/>
          <w:bCs/>
          <w:color w:val="FFFFFF" w:themeColor="background1"/>
          <w:sz w:val="24"/>
          <w:szCs w:val="24"/>
        </w:rPr>
        <w:t>18</w:t>
      </w:r>
    </w:p>
    <w:p w14:paraId="00BC8CE0" w14:textId="77777777" w:rsidR="00293D12" w:rsidRPr="00141634" w:rsidRDefault="00293D12" w:rsidP="00293D12">
      <w:pPr>
        <w:shd w:val="clear" w:color="auto" w:fill="002060"/>
        <w:spacing w:after="0" w:line="240" w:lineRule="auto"/>
        <w:ind w:left="-284" w:right="403"/>
        <w:rPr>
          <w:rFonts w:ascii="Tahoma" w:eastAsia="Calibri" w:hAnsi="Tahoma" w:cs="Tahoma"/>
          <w:b/>
          <w:bCs/>
          <w:color w:val="FFFFFF" w:themeColor="background1"/>
          <w:sz w:val="24"/>
          <w:szCs w:val="24"/>
        </w:rPr>
      </w:pPr>
      <w:r w:rsidRPr="00141634">
        <w:rPr>
          <w:rFonts w:ascii="Tahoma" w:hAnsi="Tahoma" w:cs="Tahoma"/>
          <w:b/>
          <w:bCs/>
          <w:noProof/>
          <w:color w:val="FFFFFF" w:themeColor="background1"/>
          <w:sz w:val="24"/>
          <w:szCs w:val="24"/>
          <w:lang w:eastAsia="en-GB"/>
        </w:rPr>
        <w:t xml:space="preserve">Photography &amp; </w:t>
      </w:r>
      <w:r>
        <w:rPr>
          <w:rFonts w:ascii="Tahoma" w:hAnsi="Tahoma" w:cs="Tahoma"/>
          <w:b/>
          <w:bCs/>
          <w:noProof/>
          <w:color w:val="FFFFFF" w:themeColor="background1"/>
          <w:sz w:val="24"/>
          <w:szCs w:val="24"/>
          <w:lang w:eastAsia="en-GB"/>
        </w:rPr>
        <w:t>R</w:t>
      </w:r>
      <w:r w:rsidRPr="00141634">
        <w:rPr>
          <w:rFonts w:ascii="Tahoma" w:hAnsi="Tahoma" w:cs="Tahoma"/>
          <w:b/>
          <w:bCs/>
          <w:noProof/>
          <w:color w:val="FFFFFF" w:themeColor="background1"/>
          <w:sz w:val="24"/>
          <w:szCs w:val="24"/>
          <w:lang w:eastAsia="en-GB"/>
        </w:rPr>
        <w:t>ecorded Images Tannoy Statement</w:t>
      </w:r>
    </w:p>
    <w:p w14:paraId="1326EC22" w14:textId="77777777" w:rsidR="00293D12" w:rsidRDefault="00293D12" w:rsidP="00461133">
      <w:pPr>
        <w:pStyle w:val="Default"/>
        <w:ind w:right="403"/>
        <w:rPr>
          <w:rFonts w:ascii="Tahoma" w:hAnsi="Tahoma" w:cs="Tahoma"/>
          <w:noProof/>
          <w:color w:val="002060"/>
          <w:sz w:val="28"/>
          <w:szCs w:val="28"/>
          <w:lang w:eastAsia="en-GB"/>
        </w:rPr>
      </w:pPr>
    </w:p>
    <w:p w14:paraId="573D8667" w14:textId="77777777" w:rsidR="00293D12" w:rsidRPr="00293D12" w:rsidRDefault="00293D12" w:rsidP="00293D12">
      <w:pPr>
        <w:pStyle w:val="Default"/>
        <w:shd w:val="clear" w:color="auto" w:fill="F2F2F2" w:themeFill="background1" w:themeFillShade="F2"/>
        <w:ind w:left="-284" w:right="403"/>
        <w:rPr>
          <w:rFonts w:ascii="Tahoma" w:hAnsi="Tahoma" w:cs="Tahoma"/>
          <w:noProof/>
          <w:color w:val="002060"/>
          <w:lang w:eastAsia="en-GB"/>
        </w:rPr>
      </w:pPr>
      <w:r w:rsidRPr="00293D12">
        <w:rPr>
          <w:rFonts w:ascii="Tahoma" w:hAnsi="Tahoma" w:cs="Tahoma"/>
          <w:noProof/>
          <w:color w:val="002060"/>
          <w:lang w:eastAsia="en-GB"/>
        </w:rPr>
        <w:t>Please be advised that photography and video will be taken at this event.</w:t>
      </w:r>
    </w:p>
    <w:p w14:paraId="0E5DDA68" w14:textId="6A489849" w:rsidR="00293D12" w:rsidRPr="00461133" w:rsidRDefault="00293D12" w:rsidP="00461133">
      <w:pPr>
        <w:pStyle w:val="Default"/>
        <w:shd w:val="clear" w:color="auto" w:fill="F2F2F2" w:themeFill="background1" w:themeFillShade="F2"/>
        <w:ind w:left="-284" w:right="403"/>
        <w:rPr>
          <w:rFonts w:ascii="Tahoma" w:hAnsi="Tahoma" w:cs="Tahoma"/>
          <w:noProof/>
          <w:color w:val="002060"/>
          <w:lang w:eastAsia="en-GB"/>
        </w:rPr>
      </w:pPr>
      <w:r w:rsidRPr="00293D12">
        <w:rPr>
          <w:rFonts w:ascii="Tahoma" w:hAnsi="Tahoma" w:cs="Tahoma"/>
          <w:noProof/>
          <w:color w:val="002060"/>
          <w:lang w:eastAsia="en-GB"/>
        </w:rPr>
        <w:t>These may be used as promotional material and used across public forums including Surf Life Saving Association of Wales websites and public social media accounts.</w:t>
      </w:r>
    </w:p>
    <w:p w14:paraId="41908F0A" w14:textId="77777777" w:rsidR="00293D12" w:rsidRPr="00293D12" w:rsidRDefault="00293D12" w:rsidP="00293D12">
      <w:pPr>
        <w:pStyle w:val="Default"/>
        <w:shd w:val="clear" w:color="auto" w:fill="F2F2F2" w:themeFill="background1" w:themeFillShade="F2"/>
        <w:ind w:left="-284" w:right="403"/>
        <w:rPr>
          <w:rFonts w:ascii="Tahoma" w:hAnsi="Tahoma" w:cs="Tahoma"/>
          <w:noProof/>
          <w:color w:val="002060"/>
          <w:lang w:eastAsia="en-GB"/>
        </w:rPr>
      </w:pPr>
      <w:r w:rsidRPr="00293D12">
        <w:rPr>
          <w:rFonts w:ascii="Tahoma" w:hAnsi="Tahoma" w:cs="Tahoma"/>
          <w:noProof/>
          <w:color w:val="002060"/>
          <w:lang w:eastAsia="en-GB"/>
        </w:rPr>
        <w:t>SLSA Wales are aware of the wide range of devices including mobile telephones, which have photographic and filming capabilities. This enables the capture of both static and moving images. Used responsibly, such devices are perfectly safe, but sharing images widely may betray a confidence or identity of a child / children which may present a risk of harm to the child / children concerned.</w:t>
      </w:r>
    </w:p>
    <w:p w14:paraId="61CC4281" w14:textId="77777777" w:rsidR="00293D12" w:rsidRPr="00293D12" w:rsidRDefault="00293D12" w:rsidP="00293D12">
      <w:pPr>
        <w:pStyle w:val="Default"/>
        <w:shd w:val="clear" w:color="auto" w:fill="F2F2F2" w:themeFill="background1" w:themeFillShade="F2"/>
        <w:ind w:left="-284" w:right="403"/>
        <w:rPr>
          <w:rFonts w:ascii="Tahoma" w:hAnsi="Tahoma" w:cs="Tahoma"/>
          <w:noProof/>
          <w:color w:val="002060"/>
          <w:lang w:eastAsia="en-GB"/>
        </w:rPr>
      </w:pPr>
    </w:p>
    <w:p w14:paraId="742040D4" w14:textId="77777777" w:rsidR="00293D12" w:rsidRPr="00293D12" w:rsidRDefault="00293D12" w:rsidP="00293D12">
      <w:pPr>
        <w:pStyle w:val="Default"/>
        <w:shd w:val="clear" w:color="auto" w:fill="F2F2F2" w:themeFill="background1" w:themeFillShade="F2"/>
        <w:ind w:left="-284" w:right="403"/>
        <w:rPr>
          <w:rFonts w:ascii="Tahoma" w:hAnsi="Tahoma" w:cs="Tahoma"/>
          <w:noProof/>
          <w:color w:val="002060"/>
          <w:lang w:eastAsia="en-GB"/>
        </w:rPr>
      </w:pPr>
      <w:r w:rsidRPr="00293D12">
        <w:rPr>
          <w:rFonts w:ascii="Tahoma" w:hAnsi="Tahoma" w:cs="Tahoma"/>
          <w:noProof/>
          <w:color w:val="002060"/>
          <w:lang w:eastAsia="en-GB"/>
        </w:rPr>
        <w:t>The use of cameras or any other equipment with the ability to capture images or video is strictly prohibited inside the changing village and we ask that all spectators and competitors adhere to this request. Non compliance may result in disqualification from the competition</w:t>
      </w:r>
    </w:p>
    <w:p w14:paraId="1463E96C" w14:textId="77777777" w:rsidR="00293D12" w:rsidRPr="00293D12" w:rsidRDefault="00293D12" w:rsidP="00293D12">
      <w:pPr>
        <w:pStyle w:val="Default"/>
        <w:shd w:val="clear" w:color="auto" w:fill="F2F2F2" w:themeFill="background1" w:themeFillShade="F2"/>
        <w:ind w:left="-284" w:right="403"/>
        <w:rPr>
          <w:rFonts w:ascii="Tahoma" w:hAnsi="Tahoma" w:cs="Tahoma"/>
          <w:noProof/>
          <w:color w:val="002060"/>
          <w:lang w:eastAsia="en-GB"/>
        </w:rPr>
      </w:pPr>
    </w:p>
    <w:p w14:paraId="57FE96FF" w14:textId="77777777" w:rsidR="00293D12" w:rsidRPr="00293D12" w:rsidRDefault="00293D12" w:rsidP="00293D12">
      <w:pPr>
        <w:pStyle w:val="Default"/>
        <w:shd w:val="clear" w:color="auto" w:fill="F2F2F2" w:themeFill="background1" w:themeFillShade="F2"/>
        <w:ind w:left="-284" w:right="403"/>
        <w:rPr>
          <w:rFonts w:ascii="Tahoma" w:hAnsi="Tahoma" w:cs="Tahoma"/>
          <w:noProof/>
          <w:color w:val="002060"/>
          <w:lang w:eastAsia="en-GB"/>
        </w:rPr>
      </w:pPr>
      <w:r w:rsidRPr="00293D12">
        <w:rPr>
          <w:rFonts w:ascii="Tahoma" w:hAnsi="Tahoma" w:cs="Tahoma"/>
          <w:noProof/>
          <w:color w:val="002060"/>
          <w:lang w:eastAsia="en-GB"/>
        </w:rPr>
        <w:t>The use of such equipment is difficult to control but we can all be vigilant. If you have any concerns in this area, or are concerned that images are being taken that are not in the context of the sport, please bring it to the immediate attention of the Event Organiser / Lead Safeguarding Officer present at this event.</w:t>
      </w:r>
    </w:p>
    <w:p w14:paraId="5CF38868" w14:textId="77777777" w:rsidR="00293D12" w:rsidRPr="00293D12" w:rsidRDefault="00293D12" w:rsidP="00293D12">
      <w:pPr>
        <w:pStyle w:val="Default"/>
        <w:shd w:val="clear" w:color="auto" w:fill="F2F2F2" w:themeFill="background1" w:themeFillShade="F2"/>
        <w:ind w:left="-284" w:right="403"/>
        <w:rPr>
          <w:rFonts w:ascii="Tahoma" w:hAnsi="Tahoma" w:cs="Tahoma"/>
          <w:noProof/>
          <w:color w:val="002060"/>
          <w:lang w:eastAsia="en-GB"/>
        </w:rPr>
      </w:pPr>
      <w:r w:rsidRPr="00293D12">
        <w:rPr>
          <w:rFonts w:ascii="Tahoma" w:hAnsi="Tahoma" w:cs="Tahoma"/>
          <w:b/>
          <w:noProof/>
          <w:color w:val="002060"/>
          <w:lang w:eastAsia="en-GB"/>
        </w:rPr>
        <w:t>We all have a duty to be vigilant</w:t>
      </w:r>
      <w:r w:rsidRPr="00293D12">
        <w:rPr>
          <w:rFonts w:ascii="Tahoma" w:hAnsi="Tahoma" w:cs="Tahoma"/>
          <w:noProof/>
          <w:color w:val="002060"/>
          <w:lang w:eastAsia="en-GB"/>
        </w:rPr>
        <w:t>. If you have any child safeguarding concerns please contact the Event Organiser / Lead Safeguarding Officer present at this event.</w:t>
      </w:r>
    </w:p>
    <w:p w14:paraId="05C4DA79" w14:textId="77777777" w:rsidR="00293D12" w:rsidRPr="00C76E1B" w:rsidRDefault="00293D12" w:rsidP="00293D12">
      <w:pPr>
        <w:pStyle w:val="Default"/>
        <w:shd w:val="clear" w:color="auto" w:fill="F2F2F2" w:themeFill="background1" w:themeFillShade="F2"/>
        <w:ind w:left="-284" w:right="403"/>
        <w:rPr>
          <w:rFonts w:ascii="Tahoma" w:hAnsi="Tahoma" w:cs="Tahoma"/>
          <w:noProof/>
          <w:color w:val="002060"/>
          <w:sz w:val="28"/>
          <w:szCs w:val="28"/>
          <w:lang w:eastAsia="en-GB"/>
        </w:rPr>
      </w:pPr>
    </w:p>
    <w:p w14:paraId="6BFDFB84" w14:textId="77777777" w:rsidR="00293D12" w:rsidRPr="00293D12" w:rsidRDefault="00293D12" w:rsidP="00293D12">
      <w:pPr>
        <w:pStyle w:val="BodyText"/>
        <w:shd w:val="clear" w:color="auto" w:fill="F2F2F2" w:themeFill="background1" w:themeFillShade="F2"/>
        <w:spacing w:before="5"/>
        <w:ind w:left="-284" w:right="403"/>
        <w:rPr>
          <w:noProof/>
          <w:color w:val="002060"/>
          <w:sz w:val="24"/>
          <w:szCs w:val="24"/>
          <w:lang w:eastAsia="en-GB"/>
        </w:rPr>
      </w:pPr>
      <w:r w:rsidRPr="00293D12">
        <w:rPr>
          <w:noProof/>
          <w:color w:val="002060"/>
          <w:sz w:val="24"/>
          <w:szCs w:val="24"/>
          <w:lang w:eastAsia="en-GB"/>
        </w:rPr>
        <w:t>If you have any other queries please contact a member of the Events Team or Official.</w:t>
      </w:r>
    </w:p>
    <w:p w14:paraId="64DA917C" w14:textId="77777777" w:rsidR="00293D12" w:rsidRPr="00293D12" w:rsidRDefault="00293D12" w:rsidP="00293D12">
      <w:pPr>
        <w:pStyle w:val="BodyText"/>
        <w:shd w:val="clear" w:color="auto" w:fill="F2F2F2" w:themeFill="background1" w:themeFillShade="F2"/>
        <w:spacing w:before="5"/>
        <w:ind w:left="-284" w:right="403"/>
        <w:rPr>
          <w:noProof/>
          <w:color w:val="002060"/>
          <w:sz w:val="24"/>
          <w:szCs w:val="24"/>
          <w:lang w:eastAsia="en-GB"/>
        </w:rPr>
      </w:pPr>
      <w:r w:rsidRPr="00293D12">
        <w:rPr>
          <w:noProof/>
          <w:color w:val="002060"/>
          <w:sz w:val="24"/>
          <w:szCs w:val="24"/>
          <w:lang w:eastAsia="en-GB"/>
        </w:rPr>
        <w:lastRenderedPageBreak/>
        <w:t>We thank you for your co-operation</w:t>
      </w:r>
    </w:p>
    <w:p w14:paraId="300C2866" w14:textId="77777777" w:rsidR="00293D12" w:rsidRPr="00293D12" w:rsidRDefault="00293D12" w:rsidP="00293D12">
      <w:pPr>
        <w:pStyle w:val="BodyText"/>
        <w:shd w:val="clear" w:color="auto" w:fill="F2F2F2" w:themeFill="background1" w:themeFillShade="F2"/>
        <w:spacing w:before="5"/>
        <w:ind w:left="-284" w:right="403"/>
        <w:rPr>
          <w:b/>
          <w:color w:val="002060"/>
          <w:sz w:val="24"/>
          <w:szCs w:val="24"/>
        </w:rPr>
      </w:pPr>
      <w:r w:rsidRPr="00293D12">
        <w:rPr>
          <w:noProof/>
          <w:color w:val="002060"/>
          <w:sz w:val="24"/>
          <w:szCs w:val="24"/>
          <w:lang w:eastAsia="en-GB"/>
        </w:rPr>
        <w:t>Surf Life Saving Association of Wales Safeguarding</w:t>
      </w:r>
    </w:p>
    <w:p w14:paraId="2FDCD36D" w14:textId="77777777" w:rsidR="00B70FA0" w:rsidRDefault="00B70FA0" w:rsidP="00461133">
      <w:pPr>
        <w:pStyle w:val="BodyText"/>
        <w:ind w:right="-22"/>
        <w:rPr>
          <w:b/>
          <w:bCs/>
          <w:color w:val="002060"/>
        </w:rPr>
      </w:pPr>
    </w:p>
    <w:p w14:paraId="52EE7774" w14:textId="77777777" w:rsidR="00B70FA0" w:rsidRDefault="00B70FA0" w:rsidP="00D327BF">
      <w:pPr>
        <w:pStyle w:val="BodyText"/>
        <w:ind w:left="-709" w:right="-22"/>
        <w:rPr>
          <w:b/>
          <w:bCs/>
          <w:color w:val="002060"/>
        </w:rPr>
      </w:pPr>
    </w:p>
    <w:p w14:paraId="767065FD" w14:textId="6DB8D814" w:rsidR="00293D12" w:rsidRPr="00461133" w:rsidRDefault="00293D12" w:rsidP="00461133">
      <w:pPr>
        <w:pStyle w:val="BodyText"/>
        <w:shd w:val="clear" w:color="auto" w:fill="002060"/>
        <w:ind w:left="-709" w:right="-22"/>
        <w:rPr>
          <w:b/>
          <w:bCs/>
          <w:color w:val="FFFFFF" w:themeColor="background1"/>
        </w:rPr>
      </w:pPr>
      <w:r w:rsidRPr="00461133">
        <w:rPr>
          <w:b/>
          <w:bCs/>
          <w:color w:val="FFFFFF" w:themeColor="background1"/>
        </w:rPr>
        <w:t xml:space="preserve">Event Poster Advising that Photography </w:t>
      </w:r>
      <w:r w:rsidR="00461133" w:rsidRPr="00461133">
        <w:rPr>
          <w:b/>
          <w:bCs/>
          <w:color w:val="FFFFFF" w:themeColor="background1"/>
        </w:rPr>
        <w:t>and recorded Images Will be Taken at this Event</w:t>
      </w:r>
    </w:p>
    <w:p w14:paraId="6AA94FBD" w14:textId="77777777" w:rsidR="00293D12" w:rsidRPr="00293D12" w:rsidRDefault="00293D12" w:rsidP="00D327BF">
      <w:pPr>
        <w:pStyle w:val="BodyText"/>
        <w:ind w:left="-709" w:right="-22"/>
        <w:rPr>
          <w:b/>
          <w:bCs/>
          <w:color w:val="002060"/>
        </w:rPr>
      </w:pPr>
    </w:p>
    <w:p w14:paraId="18EC4802" w14:textId="77777777" w:rsidR="00293D12" w:rsidRPr="00D41456" w:rsidRDefault="00293D12" w:rsidP="00293D12">
      <w:pPr>
        <w:pStyle w:val="BodyText"/>
        <w:shd w:val="clear" w:color="auto" w:fill="002060"/>
        <w:ind w:left="-142" w:right="970"/>
        <w:rPr>
          <w:b/>
          <w:color w:val="FFFFFF" w:themeColor="background1"/>
          <w:sz w:val="24"/>
          <w:szCs w:val="24"/>
        </w:rPr>
      </w:pPr>
      <w:r w:rsidRPr="00D41456">
        <w:rPr>
          <w:b/>
          <w:color w:val="FFFFFF" w:themeColor="background1"/>
          <w:sz w:val="24"/>
          <w:szCs w:val="24"/>
        </w:rPr>
        <w:t xml:space="preserve">Surf Life Saving Association of Wales - Appendix </w:t>
      </w:r>
      <w:r>
        <w:rPr>
          <w:b/>
          <w:color w:val="FFFFFF" w:themeColor="background1"/>
          <w:sz w:val="24"/>
          <w:szCs w:val="24"/>
        </w:rPr>
        <w:t>17</w:t>
      </w:r>
      <w:r w:rsidRPr="00D41456">
        <w:rPr>
          <w:b/>
          <w:color w:val="FFFFFF" w:themeColor="background1"/>
          <w:sz w:val="24"/>
          <w:szCs w:val="24"/>
        </w:rPr>
        <w:t xml:space="preserve">  </w:t>
      </w:r>
    </w:p>
    <w:p w14:paraId="3B9340A1" w14:textId="77777777" w:rsidR="00293D12" w:rsidRPr="00D41456" w:rsidRDefault="00293D12" w:rsidP="00293D12">
      <w:pPr>
        <w:pStyle w:val="BodyText"/>
        <w:shd w:val="clear" w:color="auto" w:fill="002060"/>
        <w:ind w:left="-142" w:right="970"/>
        <w:rPr>
          <w:b/>
          <w:color w:val="002060"/>
          <w:sz w:val="24"/>
          <w:szCs w:val="24"/>
        </w:rPr>
      </w:pPr>
      <w:r w:rsidRPr="00D41456">
        <w:rPr>
          <w:b/>
          <w:color w:val="FFFFFF" w:themeColor="background1"/>
          <w:sz w:val="24"/>
          <w:szCs w:val="24"/>
        </w:rPr>
        <w:t>Event Photography Poster</w:t>
      </w:r>
    </w:p>
    <w:p w14:paraId="1B233A68" w14:textId="77777777" w:rsidR="00293D12" w:rsidRPr="00955D20" w:rsidRDefault="00293D12" w:rsidP="00293D12">
      <w:pPr>
        <w:pStyle w:val="BodyText"/>
        <w:tabs>
          <w:tab w:val="left" w:pos="426"/>
        </w:tabs>
        <w:spacing w:line="249" w:lineRule="auto"/>
        <w:ind w:right="970"/>
        <w:rPr>
          <w:b/>
          <w:color w:val="002060"/>
        </w:rPr>
      </w:pPr>
    </w:p>
    <w:p w14:paraId="31845A0F" w14:textId="77777777" w:rsidR="00293D12" w:rsidRPr="00880F4A" w:rsidRDefault="00293D12" w:rsidP="00293D12">
      <w:pPr>
        <w:pStyle w:val="BodyText"/>
        <w:tabs>
          <w:tab w:val="left" w:pos="426"/>
        </w:tabs>
        <w:spacing w:line="249" w:lineRule="auto"/>
        <w:ind w:right="970"/>
        <w:jc w:val="center"/>
        <w:rPr>
          <w:b/>
          <w:color w:val="002060"/>
          <w:sz w:val="24"/>
          <w:szCs w:val="24"/>
        </w:rPr>
      </w:pPr>
      <w:r w:rsidRPr="00880F4A">
        <w:rPr>
          <w:b/>
          <w:color w:val="002060"/>
          <w:sz w:val="24"/>
          <w:szCs w:val="24"/>
        </w:rPr>
        <w:t>FILM AND PHOTOGRAPHY POLICY</w:t>
      </w:r>
    </w:p>
    <w:p w14:paraId="3D7FC6B8" w14:textId="77777777" w:rsidR="00293D12" w:rsidRDefault="00293D12" w:rsidP="00293D12">
      <w:pPr>
        <w:pStyle w:val="Default"/>
        <w:ind w:right="970"/>
        <w:jc w:val="center"/>
        <w:rPr>
          <w:rFonts w:ascii="Tahoma" w:hAnsi="Tahoma" w:cs="Tahoma"/>
          <w:b/>
        </w:rPr>
      </w:pPr>
    </w:p>
    <w:p w14:paraId="69F74F71" w14:textId="77777777" w:rsidR="00293D12" w:rsidRDefault="00293D12" w:rsidP="00293D12">
      <w:pPr>
        <w:pStyle w:val="Default"/>
        <w:ind w:right="970"/>
        <w:jc w:val="center"/>
        <w:rPr>
          <w:noProof/>
          <w:lang w:eastAsia="en-GB"/>
        </w:rPr>
      </w:pPr>
      <w:r>
        <w:rPr>
          <w:noProof/>
          <w:lang w:eastAsia="en-GB"/>
        </w:rPr>
        <w:drawing>
          <wp:inline distT="0" distB="0" distL="0" distR="0" wp14:anchorId="0F119EDB" wp14:editId="4D8F7FB9">
            <wp:extent cx="923925" cy="737650"/>
            <wp:effectExtent l="0" t="0" r="0" b="5715"/>
            <wp:docPr id="44" name="Picture 44" descr="A red camera with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red camera with a white circle&#10;&#10;Description automatically generated"/>
                    <pic:cNvPicPr/>
                  </pic:nvPicPr>
                  <pic:blipFill>
                    <a:blip r:embed="rId22"/>
                    <a:stretch>
                      <a:fillRect/>
                    </a:stretch>
                  </pic:blipFill>
                  <pic:spPr>
                    <a:xfrm>
                      <a:off x="0" y="0"/>
                      <a:ext cx="927229" cy="740287"/>
                    </a:xfrm>
                    <a:prstGeom prst="rect">
                      <a:avLst/>
                    </a:prstGeom>
                  </pic:spPr>
                </pic:pic>
              </a:graphicData>
            </a:graphic>
          </wp:inline>
        </w:drawing>
      </w:r>
      <w:r>
        <w:rPr>
          <w:rFonts w:ascii="Tahoma" w:hAnsi="Tahoma" w:cs="Tahoma"/>
          <w:b/>
        </w:rPr>
        <w:t xml:space="preserve"> </w:t>
      </w:r>
      <w:r>
        <w:rPr>
          <w:noProof/>
          <w:lang w:eastAsia="en-GB"/>
        </w:rPr>
        <w:drawing>
          <wp:inline distT="0" distB="0" distL="0" distR="0" wp14:anchorId="757FE20D" wp14:editId="382BD8E4">
            <wp:extent cx="733425" cy="1305658"/>
            <wp:effectExtent l="0" t="0" r="0" b="8890"/>
            <wp:docPr id="46" name="Picture 46" descr="A black cell phone with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black cell phone with a black screen&#10;&#10;Description automatically generated"/>
                    <pic:cNvPicPr/>
                  </pic:nvPicPr>
                  <pic:blipFill>
                    <a:blip r:embed="rId23"/>
                    <a:stretch>
                      <a:fillRect/>
                    </a:stretch>
                  </pic:blipFill>
                  <pic:spPr>
                    <a:xfrm>
                      <a:off x="0" y="0"/>
                      <a:ext cx="735342" cy="1309070"/>
                    </a:xfrm>
                    <a:prstGeom prst="rect">
                      <a:avLst/>
                    </a:prstGeom>
                  </pic:spPr>
                </pic:pic>
              </a:graphicData>
            </a:graphic>
          </wp:inline>
        </w:drawing>
      </w:r>
      <w:r w:rsidRPr="00F2355C">
        <w:rPr>
          <w:noProof/>
          <w:lang w:eastAsia="en-GB"/>
        </w:rPr>
        <w:t xml:space="preserve"> </w:t>
      </w:r>
      <w:r>
        <w:rPr>
          <w:noProof/>
          <w:lang w:eastAsia="en-GB"/>
        </w:rPr>
        <w:drawing>
          <wp:inline distT="0" distB="0" distL="0" distR="0" wp14:anchorId="6D8DF74B" wp14:editId="2EF93870">
            <wp:extent cx="1257300" cy="1825888"/>
            <wp:effectExtent l="0" t="0" r="0" b="3175"/>
            <wp:docPr id="47" name="Picture 47" descr="A close-up of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close-up of a tablet&#10;&#10;Description automatically generated"/>
                    <pic:cNvPicPr/>
                  </pic:nvPicPr>
                  <pic:blipFill>
                    <a:blip r:embed="rId24"/>
                    <a:stretch>
                      <a:fillRect/>
                    </a:stretch>
                  </pic:blipFill>
                  <pic:spPr>
                    <a:xfrm>
                      <a:off x="0" y="0"/>
                      <a:ext cx="1259355" cy="1828872"/>
                    </a:xfrm>
                    <a:prstGeom prst="rect">
                      <a:avLst/>
                    </a:prstGeom>
                  </pic:spPr>
                </pic:pic>
              </a:graphicData>
            </a:graphic>
          </wp:inline>
        </w:drawing>
      </w:r>
    </w:p>
    <w:p w14:paraId="4FAF90A5" w14:textId="77777777" w:rsidR="00293D12" w:rsidRDefault="00293D12" w:rsidP="00293D12">
      <w:pPr>
        <w:pStyle w:val="Default"/>
        <w:ind w:right="970"/>
        <w:jc w:val="center"/>
        <w:rPr>
          <w:noProof/>
          <w:lang w:eastAsia="en-GB"/>
        </w:rPr>
      </w:pPr>
    </w:p>
    <w:p w14:paraId="1D4CE7AE" w14:textId="77777777" w:rsidR="00293D12" w:rsidRDefault="00293D12" w:rsidP="00293D12">
      <w:pPr>
        <w:pStyle w:val="Default"/>
        <w:ind w:right="970"/>
        <w:jc w:val="center"/>
        <w:rPr>
          <w:noProof/>
          <w:lang w:eastAsia="en-GB"/>
        </w:rPr>
      </w:pPr>
    </w:p>
    <w:p w14:paraId="2A60BA9B" w14:textId="77777777" w:rsidR="00293D12" w:rsidRPr="00880F4A" w:rsidRDefault="00293D12" w:rsidP="00293D12">
      <w:pPr>
        <w:pStyle w:val="Default"/>
        <w:ind w:right="970"/>
        <w:jc w:val="center"/>
        <w:rPr>
          <w:rFonts w:ascii="Tahoma" w:hAnsi="Tahoma" w:cs="Tahoma"/>
          <w:b/>
          <w:noProof/>
          <w:color w:val="002060"/>
          <w:lang w:eastAsia="en-GB"/>
        </w:rPr>
      </w:pPr>
      <w:r w:rsidRPr="00880F4A">
        <w:rPr>
          <w:rFonts w:ascii="Tahoma" w:hAnsi="Tahoma" w:cs="Tahoma"/>
          <w:b/>
          <w:noProof/>
          <w:color w:val="002060"/>
          <w:lang w:eastAsia="en-GB"/>
        </w:rPr>
        <w:t>Please be advised that photography and video will be taken at this event.</w:t>
      </w:r>
    </w:p>
    <w:p w14:paraId="5BE38F38" w14:textId="77777777" w:rsidR="00293D12" w:rsidRPr="00880F4A" w:rsidRDefault="00293D12" w:rsidP="00293D12">
      <w:pPr>
        <w:pStyle w:val="Default"/>
        <w:ind w:right="970"/>
        <w:jc w:val="center"/>
        <w:rPr>
          <w:rFonts w:ascii="Tahoma" w:hAnsi="Tahoma" w:cs="Tahoma"/>
          <w:b/>
          <w:noProof/>
          <w:color w:val="002060"/>
          <w:lang w:eastAsia="en-GB"/>
        </w:rPr>
      </w:pPr>
      <w:r w:rsidRPr="00880F4A">
        <w:rPr>
          <w:rFonts w:ascii="Tahoma" w:hAnsi="Tahoma" w:cs="Tahoma"/>
          <w:b/>
          <w:noProof/>
          <w:color w:val="002060"/>
          <w:lang w:eastAsia="en-GB"/>
        </w:rPr>
        <w:t>These may be used as promotional material and used across public forums including Surf Life Saving Association of Wales websites and public social media accounts.</w:t>
      </w:r>
    </w:p>
    <w:p w14:paraId="43FA390D" w14:textId="77777777" w:rsidR="00293D12" w:rsidRPr="00880F4A" w:rsidRDefault="00293D12" w:rsidP="00293D12">
      <w:pPr>
        <w:pStyle w:val="Default"/>
        <w:ind w:right="970"/>
        <w:jc w:val="center"/>
        <w:rPr>
          <w:rFonts w:ascii="Tahoma" w:hAnsi="Tahoma" w:cs="Tahoma"/>
          <w:b/>
          <w:noProof/>
          <w:color w:val="002060"/>
          <w:lang w:eastAsia="en-GB"/>
        </w:rPr>
      </w:pPr>
    </w:p>
    <w:p w14:paraId="716B7C2A" w14:textId="77777777" w:rsidR="00293D12" w:rsidRPr="00880F4A" w:rsidRDefault="00293D12" w:rsidP="00293D12">
      <w:pPr>
        <w:pStyle w:val="Default"/>
        <w:ind w:right="970"/>
        <w:jc w:val="center"/>
        <w:rPr>
          <w:rFonts w:ascii="Tahoma" w:hAnsi="Tahoma" w:cs="Tahoma"/>
          <w:noProof/>
          <w:color w:val="002060"/>
          <w:lang w:eastAsia="en-GB"/>
        </w:rPr>
      </w:pPr>
      <w:r w:rsidRPr="00880F4A">
        <w:rPr>
          <w:rFonts w:ascii="Tahoma" w:hAnsi="Tahoma" w:cs="Tahoma"/>
          <w:noProof/>
          <w:color w:val="002060"/>
          <w:lang w:eastAsia="en-GB"/>
        </w:rPr>
        <w:t>SLSA Wales are aware of the wide range of devices including mobile telephones, which have photographic and filming capabilities. This enables the capture of both static and moving images. Used responsibly, such devices are perfectly safe, but sharing images widely may betray a confidence or identity of a child / children which may present a risk of harm to the child / children concerned.</w:t>
      </w:r>
    </w:p>
    <w:p w14:paraId="43874C4C" w14:textId="77777777" w:rsidR="00293D12" w:rsidRPr="00880F4A" w:rsidRDefault="00293D12" w:rsidP="00293D12">
      <w:pPr>
        <w:pStyle w:val="Default"/>
        <w:ind w:right="970"/>
        <w:jc w:val="center"/>
        <w:rPr>
          <w:rFonts w:ascii="Tahoma" w:hAnsi="Tahoma" w:cs="Tahoma"/>
          <w:noProof/>
          <w:color w:val="002060"/>
          <w:lang w:eastAsia="en-GB"/>
        </w:rPr>
      </w:pPr>
    </w:p>
    <w:p w14:paraId="3886CEF6" w14:textId="77777777" w:rsidR="00293D12" w:rsidRPr="00880F4A" w:rsidRDefault="00293D12" w:rsidP="00293D12">
      <w:pPr>
        <w:pStyle w:val="Default"/>
        <w:ind w:right="970"/>
        <w:jc w:val="center"/>
        <w:rPr>
          <w:rFonts w:ascii="Tahoma" w:hAnsi="Tahoma" w:cs="Tahoma"/>
          <w:noProof/>
          <w:color w:val="002060"/>
          <w:lang w:eastAsia="en-GB"/>
        </w:rPr>
      </w:pPr>
      <w:r w:rsidRPr="00880F4A">
        <w:rPr>
          <w:rFonts w:ascii="Tahoma" w:hAnsi="Tahoma" w:cs="Tahoma"/>
          <w:noProof/>
          <w:color w:val="002060"/>
          <w:lang w:eastAsia="en-GB"/>
        </w:rPr>
        <w:t>The use of such equipment is difficult to control but we can all be vigilant. If you have any concerns in this area, or are concerned that images are being taken that are not in the context of the sport, please bring it to the immediate attention of the Events</w:t>
      </w:r>
      <w:r>
        <w:rPr>
          <w:rFonts w:ascii="Tahoma" w:hAnsi="Tahoma" w:cs="Tahoma"/>
          <w:noProof/>
          <w:color w:val="002060"/>
          <w:lang w:eastAsia="en-GB"/>
        </w:rPr>
        <w:t xml:space="preserve"> Officer / Lead Safeguarding</w:t>
      </w:r>
      <w:r w:rsidRPr="00880F4A">
        <w:rPr>
          <w:rFonts w:ascii="Tahoma" w:hAnsi="Tahoma" w:cs="Tahoma"/>
          <w:noProof/>
          <w:color w:val="002060"/>
          <w:lang w:eastAsia="en-GB"/>
        </w:rPr>
        <w:t xml:space="preserve"> Officer present at this event.</w:t>
      </w:r>
    </w:p>
    <w:p w14:paraId="26BE748F" w14:textId="77777777" w:rsidR="00293D12" w:rsidRPr="00880F4A" w:rsidRDefault="00293D12" w:rsidP="00293D12">
      <w:pPr>
        <w:pStyle w:val="Default"/>
        <w:ind w:right="970"/>
        <w:jc w:val="center"/>
        <w:rPr>
          <w:rFonts w:ascii="Tahoma" w:hAnsi="Tahoma" w:cs="Tahoma"/>
          <w:noProof/>
          <w:color w:val="002060"/>
          <w:lang w:eastAsia="en-GB"/>
        </w:rPr>
      </w:pPr>
    </w:p>
    <w:p w14:paraId="738A4679" w14:textId="77777777" w:rsidR="00293D12" w:rsidRPr="00880F4A" w:rsidRDefault="00293D12" w:rsidP="00293D12">
      <w:pPr>
        <w:pStyle w:val="Default"/>
        <w:ind w:right="970"/>
        <w:jc w:val="center"/>
        <w:rPr>
          <w:rFonts w:ascii="Tahoma" w:hAnsi="Tahoma" w:cs="Tahoma"/>
          <w:noProof/>
          <w:color w:val="002060"/>
          <w:sz w:val="26"/>
          <w:szCs w:val="26"/>
          <w:lang w:eastAsia="en-GB"/>
        </w:rPr>
      </w:pPr>
      <w:r w:rsidRPr="00880F4A">
        <w:rPr>
          <w:rFonts w:ascii="Tahoma" w:hAnsi="Tahoma" w:cs="Tahoma"/>
          <w:noProof/>
          <w:color w:val="002060"/>
          <w:lang w:eastAsia="en-GB"/>
        </w:rPr>
        <w:t>The safety of children and young people for Surf Life Saving</w:t>
      </w:r>
      <w:r>
        <w:rPr>
          <w:rFonts w:ascii="Tahoma" w:hAnsi="Tahoma" w:cs="Tahoma"/>
          <w:noProof/>
          <w:color w:val="002060"/>
          <w:lang w:eastAsia="en-GB"/>
        </w:rPr>
        <w:t xml:space="preserve"> Association of</w:t>
      </w:r>
      <w:r w:rsidRPr="00880F4A">
        <w:rPr>
          <w:rFonts w:ascii="Tahoma" w:hAnsi="Tahoma" w:cs="Tahoma"/>
          <w:noProof/>
          <w:color w:val="002060"/>
          <w:lang w:eastAsia="en-GB"/>
        </w:rPr>
        <w:t xml:space="preserve"> Wales is of paramount importance. </w:t>
      </w:r>
      <w:r w:rsidRPr="00880F4A">
        <w:rPr>
          <w:rFonts w:ascii="Tahoma" w:hAnsi="Tahoma" w:cs="Tahoma"/>
          <w:b/>
          <w:noProof/>
          <w:color w:val="002060"/>
          <w:lang w:eastAsia="en-GB"/>
        </w:rPr>
        <w:t>We all have a duty to be vigilant</w:t>
      </w:r>
      <w:r w:rsidRPr="00880F4A">
        <w:rPr>
          <w:rFonts w:ascii="Tahoma" w:hAnsi="Tahoma" w:cs="Tahoma"/>
          <w:noProof/>
          <w:color w:val="002060"/>
          <w:lang w:eastAsia="en-GB"/>
        </w:rPr>
        <w:t>. If you have any child safeguarding concerns please contact the Events</w:t>
      </w:r>
      <w:r>
        <w:rPr>
          <w:rFonts w:ascii="Tahoma" w:hAnsi="Tahoma" w:cs="Tahoma"/>
          <w:noProof/>
          <w:color w:val="002060"/>
          <w:lang w:eastAsia="en-GB"/>
        </w:rPr>
        <w:t xml:space="preserve"> Officer / Lead Safeguarding</w:t>
      </w:r>
      <w:r w:rsidRPr="00880F4A">
        <w:rPr>
          <w:rFonts w:ascii="Tahoma" w:hAnsi="Tahoma" w:cs="Tahoma"/>
          <w:noProof/>
          <w:color w:val="002060"/>
          <w:sz w:val="26"/>
          <w:szCs w:val="26"/>
          <w:lang w:eastAsia="en-GB"/>
        </w:rPr>
        <w:t xml:space="preserve"> Officer present at this event.</w:t>
      </w:r>
    </w:p>
    <w:p w14:paraId="1ABE7676" w14:textId="77777777" w:rsidR="00293D12" w:rsidRPr="00880F4A" w:rsidRDefault="00293D12" w:rsidP="00293D12">
      <w:pPr>
        <w:pStyle w:val="Default"/>
        <w:ind w:right="970"/>
        <w:jc w:val="center"/>
        <w:rPr>
          <w:rFonts w:ascii="Tahoma" w:hAnsi="Tahoma" w:cs="Tahoma"/>
          <w:noProof/>
          <w:color w:val="002060"/>
          <w:sz w:val="26"/>
          <w:szCs w:val="26"/>
          <w:lang w:eastAsia="en-GB"/>
        </w:rPr>
      </w:pPr>
    </w:p>
    <w:p w14:paraId="2CBBA1D5" w14:textId="6EEE4698" w:rsidR="00461133" w:rsidRPr="00461133" w:rsidRDefault="00293D12" w:rsidP="00461133">
      <w:pPr>
        <w:pStyle w:val="BodyText"/>
        <w:spacing w:before="5"/>
        <w:ind w:right="970"/>
        <w:jc w:val="center"/>
        <w:rPr>
          <w:b/>
          <w:bCs/>
          <w:color w:val="002060"/>
          <w:szCs w:val="24"/>
        </w:rPr>
      </w:pPr>
      <w:r w:rsidRPr="00CF1D14">
        <w:rPr>
          <w:b/>
          <w:bCs/>
          <w:noProof/>
          <w:color w:val="002060"/>
          <w:sz w:val="26"/>
          <w:szCs w:val="26"/>
          <w:lang w:eastAsia="en-GB"/>
        </w:rPr>
        <w:t>If you have any other queries please contact a member of the Events Team or Official</w:t>
      </w:r>
    </w:p>
    <w:p w14:paraId="5FDCDD05" w14:textId="77777777" w:rsidR="00461133" w:rsidRDefault="00461133" w:rsidP="00D327BF">
      <w:pPr>
        <w:pStyle w:val="BodyText"/>
        <w:ind w:left="-709" w:right="-22"/>
        <w:rPr>
          <w:color w:val="002060"/>
        </w:rPr>
      </w:pPr>
    </w:p>
    <w:p w14:paraId="35D36F68" w14:textId="1653F0E0" w:rsidR="00461133" w:rsidRPr="00461133" w:rsidRDefault="00461133" w:rsidP="00461133">
      <w:pPr>
        <w:pStyle w:val="BodyText"/>
        <w:shd w:val="clear" w:color="auto" w:fill="002060"/>
        <w:ind w:left="-709" w:right="-22"/>
        <w:rPr>
          <w:b/>
          <w:bCs/>
          <w:color w:val="FFFFFF" w:themeColor="background1"/>
        </w:rPr>
      </w:pPr>
      <w:r w:rsidRPr="00461133">
        <w:rPr>
          <w:b/>
          <w:bCs/>
          <w:color w:val="FFFFFF" w:themeColor="background1"/>
        </w:rPr>
        <w:lastRenderedPageBreak/>
        <w:t>Event Poster Advising that Photography is Prohibited in the Changing Village</w:t>
      </w:r>
    </w:p>
    <w:p w14:paraId="5B079280" w14:textId="77777777" w:rsidR="00461133" w:rsidRDefault="00461133" w:rsidP="00D327BF">
      <w:pPr>
        <w:pStyle w:val="BodyText"/>
        <w:ind w:left="-709" w:right="-22"/>
        <w:rPr>
          <w:color w:val="002060"/>
        </w:rPr>
      </w:pPr>
    </w:p>
    <w:p w14:paraId="1556A42F" w14:textId="21B387FA" w:rsidR="00307B36" w:rsidRDefault="00307B36" w:rsidP="00307B36">
      <w:pPr>
        <w:pStyle w:val="BodyText"/>
        <w:ind w:left="-709" w:right="-22"/>
        <w:jc w:val="center"/>
        <w:rPr>
          <w:color w:val="002060"/>
        </w:rPr>
      </w:pPr>
      <w:r w:rsidRPr="00307B36">
        <w:rPr>
          <w:noProof/>
          <w:color w:val="002060"/>
        </w:rPr>
        <w:drawing>
          <wp:inline distT="0" distB="0" distL="0" distR="0" wp14:anchorId="7F745403" wp14:editId="44BCB40B">
            <wp:extent cx="6409055" cy="7296150"/>
            <wp:effectExtent l="0" t="0" r="0" b="0"/>
            <wp:docPr id="897264726" name="Picture 1" descr="A screenshot of a phone and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64726" name="Picture 1" descr="A screenshot of a phone and tablet&#10;&#10;Description automatically generated"/>
                    <pic:cNvPicPr/>
                  </pic:nvPicPr>
                  <pic:blipFill>
                    <a:blip r:embed="rId25"/>
                    <a:stretch>
                      <a:fillRect/>
                    </a:stretch>
                  </pic:blipFill>
                  <pic:spPr>
                    <a:xfrm>
                      <a:off x="0" y="0"/>
                      <a:ext cx="6437232" cy="7328227"/>
                    </a:xfrm>
                    <a:prstGeom prst="rect">
                      <a:avLst/>
                    </a:prstGeom>
                  </pic:spPr>
                </pic:pic>
              </a:graphicData>
            </a:graphic>
          </wp:inline>
        </w:drawing>
      </w:r>
    </w:p>
    <w:p w14:paraId="493F4761" w14:textId="77777777" w:rsidR="00402E21" w:rsidRDefault="00402E21" w:rsidP="00C21E65">
      <w:pPr>
        <w:pStyle w:val="BodyText"/>
        <w:ind w:right="-22"/>
        <w:rPr>
          <w:color w:val="002060"/>
        </w:rPr>
      </w:pPr>
    </w:p>
    <w:p w14:paraId="10405136" w14:textId="77777777" w:rsidR="00A8748E" w:rsidRDefault="00A8748E" w:rsidP="00D327BF">
      <w:pPr>
        <w:pStyle w:val="BodyText"/>
        <w:ind w:left="-709" w:right="-22"/>
        <w:rPr>
          <w:color w:val="002060"/>
        </w:rPr>
      </w:pPr>
    </w:p>
    <w:p w14:paraId="12FC3C4F" w14:textId="5171616B" w:rsidR="00C9303C" w:rsidRPr="00A8748E" w:rsidRDefault="00A8748E" w:rsidP="00A8748E">
      <w:pPr>
        <w:pStyle w:val="BodyText"/>
        <w:shd w:val="clear" w:color="auto" w:fill="002060"/>
        <w:ind w:left="-426" w:right="-22"/>
        <w:rPr>
          <w:b/>
          <w:bCs/>
          <w:color w:val="FFFFFF" w:themeColor="background1"/>
        </w:rPr>
      </w:pPr>
      <w:r w:rsidRPr="00A8748E">
        <w:rPr>
          <w:b/>
          <w:bCs/>
          <w:color w:val="FFFFFF" w:themeColor="background1"/>
        </w:rPr>
        <w:t>Missing Persons Process</w:t>
      </w:r>
    </w:p>
    <w:p w14:paraId="40F1E93A" w14:textId="77777777" w:rsidR="00C9303C" w:rsidRDefault="00C9303C" w:rsidP="00D327BF">
      <w:pPr>
        <w:pStyle w:val="BodyText"/>
        <w:ind w:left="-709" w:right="-22"/>
        <w:rPr>
          <w:color w:val="002060"/>
        </w:rPr>
      </w:pPr>
    </w:p>
    <w:p w14:paraId="24E2008B" w14:textId="2D666EFD" w:rsidR="00B70FA0" w:rsidRDefault="00C9303C" w:rsidP="00D327BF">
      <w:pPr>
        <w:pStyle w:val="BodyText"/>
        <w:ind w:left="-709" w:right="-22"/>
        <w:rPr>
          <w:color w:val="002060"/>
        </w:rPr>
      </w:pPr>
      <w:r w:rsidRPr="00C9303C">
        <w:rPr>
          <w:noProof/>
          <w:color w:val="002060"/>
        </w:rPr>
        <w:lastRenderedPageBreak/>
        <w:drawing>
          <wp:inline distT="0" distB="0" distL="0" distR="0" wp14:anchorId="4DBCB9F9" wp14:editId="27179F0A">
            <wp:extent cx="6781800" cy="7400290"/>
            <wp:effectExtent l="0" t="0" r="0" b="0"/>
            <wp:docPr id="1247177183" name="Picture 1" descr="A diagram of a police offic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77183" name="Picture 1" descr="A diagram of a police officer&#10;&#10;Description automatically generated with medium confidence"/>
                    <pic:cNvPicPr/>
                  </pic:nvPicPr>
                  <pic:blipFill>
                    <a:blip r:embed="rId26"/>
                    <a:stretch>
                      <a:fillRect/>
                    </a:stretch>
                  </pic:blipFill>
                  <pic:spPr>
                    <a:xfrm>
                      <a:off x="0" y="0"/>
                      <a:ext cx="6793664" cy="7413236"/>
                    </a:xfrm>
                    <a:prstGeom prst="rect">
                      <a:avLst/>
                    </a:prstGeom>
                  </pic:spPr>
                </pic:pic>
              </a:graphicData>
            </a:graphic>
          </wp:inline>
        </w:drawing>
      </w:r>
    </w:p>
    <w:p w14:paraId="2273C024" w14:textId="77777777" w:rsidR="006739E7" w:rsidRDefault="006739E7" w:rsidP="00D327BF">
      <w:pPr>
        <w:pStyle w:val="BodyText"/>
        <w:ind w:left="-709" w:right="-22"/>
        <w:rPr>
          <w:color w:val="002060"/>
        </w:rPr>
      </w:pPr>
    </w:p>
    <w:p w14:paraId="3E7E2058" w14:textId="77777777" w:rsidR="00C2507C" w:rsidRDefault="00C2507C" w:rsidP="00D327BF">
      <w:pPr>
        <w:pStyle w:val="BodyText"/>
        <w:ind w:left="-709" w:right="-22"/>
        <w:rPr>
          <w:color w:val="002060"/>
        </w:rPr>
      </w:pPr>
    </w:p>
    <w:p w14:paraId="5E95C7C4" w14:textId="4243A3B0" w:rsidR="00C2507C" w:rsidRDefault="000616E0" w:rsidP="00D327BF">
      <w:pPr>
        <w:pStyle w:val="BodyText"/>
        <w:ind w:left="-709" w:right="-22"/>
        <w:rPr>
          <w:color w:val="002060"/>
        </w:rPr>
      </w:pPr>
      <w:r>
        <w:rPr>
          <w:color w:val="002060"/>
        </w:rPr>
        <w:t>Thank you for your time in reading this safeguarding document.</w:t>
      </w:r>
    </w:p>
    <w:p w14:paraId="23E3BDA0" w14:textId="77777777" w:rsidR="002F3EB9" w:rsidRDefault="002F3EB9" w:rsidP="00DE1613">
      <w:pPr>
        <w:pStyle w:val="BodyText"/>
        <w:spacing w:before="5"/>
        <w:rPr>
          <w:bCs/>
          <w:color w:val="002060"/>
          <w:sz w:val="21"/>
          <w:szCs w:val="21"/>
        </w:rPr>
      </w:pPr>
    </w:p>
    <w:sectPr w:rsidR="002F3EB9" w:rsidSect="0097715E">
      <w:headerReference w:type="default" r:id="rId27"/>
      <w:footerReference w:type="default" r:id="rId28"/>
      <w:pgSz w:w="11906" w:h="16838"/>
      <w:pgMar w:top="0" w:right="424" w:bottom="851" w:left="1440" w:header="142"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F27D8" w14:textId="77777777" w:rsidR="0097715E" w:rsidRDefault="0097715E" w:rsidP="004549C7">
      <w:pPr>
        <w:spacing w:after="0" w:line="240" w:lineRule="auto"/>
      </w:pPr>
      <w:r>
        <w:separator/>
      </w:r>
    </w:p>
  </w:endnote>
  <w:endnote w:type="continuationSeparator" w:id="0">
    <w:p w14:paraId="32527A20" w14:textId="77777777" w:rsidR="0097715E" w:rsidRDefault="0097715E" w:rsidP="0045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ETW01-75B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9177469"/>
      <w:docPartObj>
        <w:docPartGallery w:val="Page Numbers (Bottom of Page)"/>
        <w:docPartUnique/>
      </w:docPartObj>
    </w:sdtPr>
    <w:sdtContent>
      <w:sdt>
        <w:sdtPr>
          <w:id w:val="-1769616900"/>
          <w:docPartObj>
            <w:docPartGallery w:val="Page Numbers (Top of Page)"/>
            <w:docPartUnique/>
          </w:docPartObj>
        </w:sdtPr>
        <w:sdtContent>
          <w:p w14:paraId="67D9EAAB" w14:textId="2D17EC41" w:rsidR="0051434B" w:rsidRDefault="0051434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028115D" w14:textId="669B1DFA" w:rsidR="004549C7" w:rsidRDefault="004549C7" w:rsidP="004549C7">
    <w:pPr>
      <w:pStyle w:val="Footer"/>
      <w:ind w:left="-127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6D598" w14:textId="77777777" w:rsidR="0097715E" w:rsidRDefault="0097715E" w:rsidP="004549C7">
      <w:pPr>
        <w:spacing w:after="0" w:line="240" w:lineRule="auto"/>
      </w:pPr>
      <w:r>
        <w:separator/>
      </w:r>
    </w:p>
  </w:footnote>
  <w:footnote w:type="continuationSeparator" w:id="0">
    <w:p w14:paraId="3A95AAD3" w14:textId="77777777" w:rsidR="0097715E" w:rsidRDefault="0097715E" w:rsidP="00454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B1E13" w14:textId="50B81310" w:rsidR="004549C7" w:rsidRDefault="004549C7" w:rsidP="004549C7">
    <w:pPr>
      <w:pStyle w:val="Header"/>
      <w:ind w:left="-1276"/>
    </w:pPr>
    <w:r w:rsidRPr="00FB4B21">
      <w:rPr>
        <w:noProof/>
      </w:rPr>
      <w:drawing>
        <wp:inline distT="0" distB="0" distL="0" distR="0" wp14:anchorId="17C63CD9" wp14:editId="780E3E59">
          <wp:extent cx="7354110" cy="1180214"/>
          <wp:effectExtent l="0" t="0" r="0" b="1270"/>
          <wp:docPr id="459111643" name="Picture 459111643"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18289" name="Picture 1" descr="A close up of a flag&#10;&#10;Description automatically generated"/>
                  <pic:cNvPicPr/>
                </pic:nvPicPr>
                <pic:blipFill>
                  <a:blip r:embed="rId1"/>
                  <a:stretch>
                    <a:fillRect/>
                  </a:stretch>
                </pic:blipFill>
                <pic:spPr>
                  <a:xfrm>
                    <a:off x="0" y="0"/>
                    <a:ext cx="7568345" cy="1214595"/>
                  </a:xfrm>
                  <a:prstGeom prst="rect">
                    <a:avLst/>
                  </a:prstGeom>
                </pic:spPr>
              </pic:pic>
            </a:graphicData>
          </a:graphic>
        </wp:inline>
      </w:drawing>
    </w:r>
  </w:p>
  <w:p w14:paraId="4E4F99FF" w14:textId="77777777" w:rsidR="004549C7" w:rsidRDefault="00454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785B"/>
    <w:multiLevelType w:val="hybridMultilevel"/>
    <w:tmpl w:val="1640033C"/>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16EE500A"/>
    <w:multiLevelType w:val="hybridMultilevel"/>
    <w:tmpl w:val="4EF2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37798"/>
    <w:multiLevelType w:val="hybridMultilevel"/>
    <w:tmpl w:val="B02C3810"/>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3" w15:restartNumberingAfterBreak="0">
    <w:nsid w:val="17D748C0"/>
    <w:multiLevelType w:val="hybridMultilevel"/>
    <w:tmpl w:val="6354F92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 w15:restartNumberingAfterBreak="0">
    <w:nsid w:val="1B344FE7"/>
    <w:multiLevelType w:val="hybridMultilevel"/>
    <w:tmpl w:val="3E84C612"/>
    <w:lvl w:ilvl="0" w:tplc="0972C69A">
      <w:numFmt w:val="bullet"/>
      <w:lvlText w:val="-"/>
      <w:lvlJc w:val="left"/>
      <w:pPr>
        <w:ind w:left="11" w:hanging="360"/>
      </w:pPr>
      <w:rPr>
        <w:rFonts w:ascii="Tahoma" w:eastAsia="Tahoma" w:hAnsi="Tahoma" w:cs="Tahoma"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5" w15:restartNumberingAfterBreak="0">
    <w:nsid w:val="1ED221A1"/>
    <w:multiLevelType w:val="hybridMultilevel"/>
    <w:tmpl w:val="39D85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27C80"/>
    <w:multiLevelType w:val="hybridMultilevel"/>
    <w:tmpl w:val="3EA4A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D43FCB"/>
    <w:multiLevelType w:val="hybridMultilevel"/>
    <w:tmpl w:val="067C17EE"/>
    <w:lvl w:ilvl="0" w:tplc="0972C69A">
      <w:numFmt w:val="bullet"/>
      <w:lvlText w:val="-"/>
      <w:lvlJc w:val="left"/>
      <w:pPr>
        <w:ind w:left="432" w:hanging="360"/>
      </w:pPr>
      <w:rPr>
        <w:rFonts w:ascii="Tahoma" w:eastAsia="Tahoma" w:hAnsi="Tahoma" w:cs="Tahoma"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8" w15:restartNumberingAfterBreak="0">
    <w:nsid w:val="30974557"/>
    <w:multiLevelType w:val="hybridMultilevel"/>
    <w:tmpl w:val="AC1663C0"/>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9" w15:restartNumberingAfterBreak="0">
    <w:nsid w:val="4CC018AE"/>
    <w:multiLevelType w:val="hybridMultilevel"/>
    <w:tmpl w:val="1B40E268"/>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0" w15:restartNumberingAfterBreak="0">
    <w:nsid w:val="514744AB"/>
    <w:multiLevelType w:val="hybridMultilevel"/>
    <w:tmpl w:val="0FA0EDBE"/>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1" w15:restartNumberingAfterBreak="0">
    <w:nsid w:val="5150302D"/>
    <w:multiLevelType w:val="hybridMultilevel"/>
    <w:tmpl w:val="6938119E"/>
    <w:lvl w:ilvl="0" w:tplc="456245AE">
      <w:start w:val="1"/>
      <w:numFmt w:val="decimal"/>
      <w:lvlText w:val="%1."/>
      <w:lvlJc w:val="left"/>
      <w:pPr>
        <w:ind w:left="786" w:hanging="360"/>
      </w:pPr>
      <w:rPr>
        <w:rFonts w:hint="default"/>
        <w:color w:val="00206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542F47BD"/>
    <w:multiLevelType w:val="hybridMultilevel"/>
    <w:tmpl w:val="B1B8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5F7BA2"/>
    <w:multiLevelType w:val="hybridMultilevel"/>
    <w:tmpl w:val="F9B2AE30"/>
    <w:lvl w:ilvl="0" w:tplc="08090001">
      <w:start w:val="1"/>
      <w:numFmt w:val="bullet"/>
      <w:lvlText w:val=""/>
      <w:lvlJc w:val="left"/>
      <w:pPr>
        <w:ind w:left="720" w:hanging="360"/>
      </w:pPr>
      <w:rPr>
        <w:rFonts w:ascii="Symbol" w:hAnsi="Symbol" w:hint="default"/>
      </w:rPr>
    </w:lvl>
    <w:lvl w:ilvl="1" w:tplc="D81C5052">
      <w:numFmt w:val="bullet"/>
      <w:lvlText w:val="–"/>
      <w:lvlJc w:val="left"/>
      <w:pPr>
        <w:ind w:left="1440" w:hanging="360"/>
      </w:pPr>
      <w:rPr>
        <w:rFonts w:ascii="Tahoma" w:eastAsia="Tahoma"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210020"/>
    <w:multiLevelType w:val="hybridMultilevel"/>
    <w:tmpl w:val="0A80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3733F8"/>
    <w:multiLevelType w:val="hybridMultilevel"/>
    <w:tmpl w:val="F3AA7C0C"/>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6" w15:restartNumberingAfterBreak="0">
    <w:nsid w:val="682C1C94"/>
    <w:multiLevelType w:val="hybridMultilevel"/>
    <w:tmpl w:val="11BA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14809"/>
    <w:multiLevelType w:val="hybridMultilevel"/>
    <w:tmpl w:val="846EDF78"/>
    <w:lvl w:ilvl="0" w:tplc="0972C69A">
      <w:numFmt w:val="bullet"/>
      <w:lvlText w:val="-"/>
      <w:lvlJc w:val="left"/>
      <w:pPr>
        <w:ind w:left="11" w:hanging="360"/>
      </w:pPr>
      <w:rPr>
        <w:rFonts w:ascii="Tahoma" w:eastAsia="Tahoma" w:hAnsi="Tahoma" w:cs="Tahoma"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8" w15:restartNumberingAfterBreak="0">
    <w:nsid w:val="778D1F99"/>
    <w:multiLevelType w:val="hybridMultilevel"/>
    <w:tmpl w:val="C2D05C4E"/>
    <w:lvl w:ilvl="0" w:tplc="0972C69A">
      <w:numFmt w:val="bullet"/>
      <w:lvlText w:val="-"/>
      <w:lvlJc w:val="left"/>
      <w:pPr>
        <w:ind w:left="11" w:hanging="360"/>
      </w:pPr>
      <w:rPr>
        <w:rFonts w:ascii="Tahoma" w:eastAsia="Tahoma" w:hAnsi="Tahoma" w:cs="Tahoma"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16cid:durableId="1072241627">
    <w:abstractNumId w:val="1"/>
  </w:num>
  <w:num w:numId="2" w16cid:durableId="1235890581">
    <w:abstractNumId w:val="6"/>
  </w:num>
  <w:num w:numId="3" w16cid:durableId="1677030852">
    <w:abstractNumId w:val="12"/>
  </w:num>
  <w:num w:numId="4" w16cid:durableId="1312249422">
    <w:abstractNumId w:val="3"/>
  </w:num>
  <w:num w:numId="5" w16cid:durableId="751198033">
    <w:abstractNumId w:val="0"/>
  </w:num>
  <w:num w:numId="6" w16cid:durableId="204951975">
    <w:abstractNumId w:val="11"/>
  </w:num>
  <w:num w:numId="7" w16cid:durableId="1094592476">
    <w:abstractNumId w:val="5"/>
  </w:num>
  <w:num w:numId="8" w16cid:durableId="224727696">
    <w:abstractNumId w:val="14"/>
  </w:num>
  <w:num w:numId="9" w16cid:durableId="1144852586">
    <w:abstractNumId w:val="16"/>
  </w:num>
  <w:num w:numId="10" w16cid:durableId="1451122114">
    <w:abstractNumId w:val="2"/>
  </w:num>
  <w:num w:numId="11" w16cid:durableId="1586920235">
    <w:abstractNumId w:val="15"/>
  </w:num>
  <w:num w:numId="12" w16cid:durableId="902563356">
    <w:abstractNumId w:val="10"/>
  </w:num>
  <w:num w:numId="13" w16cid:durableId="1124736263">
    <w:abstractNumId w:val="7"/>
  </w:num>
  <w:num w:numId="14" w16cid:durableId="889683227">
    <w:abstractNumId w:val="13"/>
  </w:num>
  <w:num w:numId="15" w16cid:durableId="423771858">
    <w:abstractNumId w:val="8"/>
  </w:num>
  <w:num w:numId="16" w16cid:durableId="230891433">
    <w:abstractNumId w:val="9"/>
  </w:num>
  <w:num w:numId="17" w16cid:durableId="1651321214">
    <w:abstractNumId w:val="18"/>
  </w:num>
  <w:num w:numId="18" w16cid:durableId="1254820416">
    <w:abstractNumId w:val="17"/>
  </w:num>
  <w:num w:numId="19" w16cid:durableId="563954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C7"/>
    <w:rsid w:val="00012B8F"/>
    <w:rsid w:val="00021023"/>
    <w:rsid w:val="00022B5D"/>
    <w:rsid w:val="00026B28"/>
    <w:rsid w:val="00040A7A"/>
    <w:rsid w:val="00052F18"/>
    <w:rsid w:val="0005761D"/>
    <w:rsid w:val="000616E0"/>
    <w:rsid w:val="000B3A8C"/>
    <w:rsid w:val="000D7F6F"/>
    <w:rsid w:val="000E7E60"/>
    <w:rsid w:val="000F14E2"/>
    <w:rsid w:val="000F1822"/>
    <w:rsid w:val="001804CF"/>
    <w:rsid w:val="001A261C"/>
    <w:rsid w:val="001C0405"/>
    <w:rsid w:val="001C29B4"/>
    <w:rsid w:val="001D70C7"/>
    <w:rsid w:val="00206930"/>
    <w:rsid w:val="002073E7"/>
    <w:rsid w:val="00263F31"/>
    <w:rsid w:val="00271D9A"/>
    <w:rsid w:val="00275786"/>
    <w:rsid w:val="0028492D"/>
    <w:rsid w:val="00285CD1"/>
    <w:rsid w:val="00285E4C"/>
    <w:rsid w:val="00293D12"/>
    <w:rsid w:val="00297122"/>
    <w:rsid w:val="002A4670"/>
    <w:rsid w:val="002A4D21"/>
    <w:rsid w:val="002A6DFF"/>
    <w:rsid w:val="002C6FF8"/>
    <w:rsid w:val="002F25DE"/>
    <w:rsid w:val="002F3EB9"/>
    <w:rsid w:val="00307B36"/>
    <w:rsid w:val="00315B6E"/>
    <w:rsid w:val="00315C2E"/>
    <w:rsid w:val="003222FB"/>
    <w:rsid w:val="003225D6"/>
    <w:rsid w:val="003313B5"/>
    <w:rsid w:val="00334CEC"/>
    <w:rsid w:val="00337FDA"/>
    <w:rsid w:val="0035643C"/>
    <w:rsid w:val="00356506"/>
    <w:rsid w:val="003573B5"/>
    <w:rsid w:val="00361214"/>
    <w:rsid w:val="003918AF"/>
    <w:rsid w:val="00393E07"/>
    <w:rsid w:val="003A30CD"/>
    <w:rsid w:val="003B118F"/>
    <w:rsid w:val="003B1A67"/>
    <w:rsid w:val="003B4AAE"/>
    <w:rsid w:val="003C10DF"/>
    <w:rsid w:val="003F3EF5"/>
    <w:rsid w:val="003F64B9"/>
    <w:rsid w:val="00402E21"/>
    <w:rsid w:val="00402E70"/>
    <w:rsid w:val="00404B47"/>
    <w:rsid w:val="00405C5B"/>
    <w:rsid w:val="00413C0E"/>
    <w:rsid w:val="00444CF6"/>
    <w:rsid w:val="004549C7"/>
    <w:rsid w:val="00461133"/>
    <w:rsid w:val="00481438"/>
    <w:rsid w:val="004A2698"/>
    <w:rsid w:val="004A51C3"/>
    <w:rsid w:val="004C53E9"/>
    <w:rsid w:val="004C70A7"/>
    <w:rsid w:val="0050568D"/>
    <w:rsid w:val="0051088E"/>
    <w:rsid w:val="00512048"/>
    <w:rsid w:val="0051434B"/>
    <w:rsid w:val="005267F0"/>
    <w:rsid w:val="005340F6"/>
    <w:rsid w:val="00536D05"/>
    <w:rsid w:val="00543246"/>
    <w:rsid w:val="00546266"/>
    <w:rsid w:val="0055350A"/>
    <w:rsid w:val="005570F5"/>
    <w:rsid w:val="005639B5"/>
    <w:rsid w:val="0056780E"/>
    <w:rsid w:val="005A01D5"/>
    <w:rsid w:val="005B125A"/>
    <w:rsid w:val="005B6F9B"/>
    <w:rsid w:val="005C1091"/>
    <w:rsid w:val="005D2FE7"/>
    <w:rsid w:val="005F3EE5"/>
    <w:rsid w:val="00610DB0"/>
    <w:rsid w:val="006111C4"/>
    <w:rsid w:val="006200E4"/>
    <w:rsid w:val="00624B2B"/>
    <w:rsid w:val="00634095"/>
    <w:rsid w:val="0065158A"/>
    <w:rsid w:val="0065380E"/>
    <w:rsid w:val="0065533F"/>
    <w:rsid w:val="006654CC"/>
    <w:rsid w:val="006739E7"/>
    <w:rsid w:val="006A60BE"/>
    <w:rsid w:val="006B0F0F"/>
    <w:rsid w:val="006D64C4"/>
    <w:rsid w:val="006D6B72"/>
    <w:rsid w:val="006E0F63"/>
    <w:rsid w:val="006E10BA"/>
    <w:rsid w:val="006E6A8F"/>
    <w:rsid w:val="006F7FC1"/>
    <w:rsid w:val="0072355E"/>
    <w:rsid w:val="00734329"/>
    <w:rsid w:val="007352FA"/>
    <w:rsid w:val="007403F8"/>
    <w:rsid w:val="007409B0"/>
    <w:rsid w:val="007572A9"/>
    <w:rsid w:val="00786ECF"/>
    <w:rsid w:val="00787804"/>
    <w:rsid w:val="00790337"/>
    <w:rsid w:val="00790D14"/>
    <w:rsid w:val="00795F53"/>
    <w:rsid w:val="007B412A"/>
    <w:rsid w:val="007C6AB2"/>
    <w:rsid w:val="007C75F7"/>
    <w:rsid w:val="007D629B"/>
    <w:rsid w:val="007E385B"/>
    <w:rsid w:val="007E596E"/>
    <w:rsid w:val="007E7BF7"/>
    <w:rsid w:val="007F6968"/>
    <w:rsid w:val="00807BC2"/>
    <w:rsid w:val="008144F7"/>
    <w:rsid w:val="008254FE"/>
    <w:rsid w:val="00826135"/>
    <w:rsid w:val="00832A59"/>
    <w:rsid w:val="00832D93"/>
    <w:rsid w:val="008505B3"/>
    <w:rsid w:val="008530AF"/>
    <w:rsid w:val="0086145B"/>
    <w:rsid w:val="0087242A"/>
    <w:rsid w:val="00881C12"/>
    <w:rsid w:val="00893EF2"/>
    <w:rsid w:val="008C0602"/>
    <w:rsid w:val="008D63D1"/>
    <w:rsid w:val="008E3CA2"/>
    <w:rsid w:val="008F0DF1"/>
    <w:rsid w:val="008F66E5"/>
    <w:rsid w:val="00902719"/>
    <w:rsid w:val="009132F0"/>
    <w:rsid w:val="009163C4"/>
    <w:rsid w:val="00916587"/>
    <w:rsid w:val="00925FD8"/>
    <w:rsid w:val="009278C8"/>
    <w:rsid w:val="009432B4"/>
    <w:rsid w:val="00945EBC"/>
    <w:rsid w:val="009542D4"/>
    <w:rsid w:val="00966121"/>
    <w:rsid w:val="009714B2"/>
    <w:rsid w:val="0097715E"/>
    <w:rsid w:val="009900A2"/>
    <w:rsid w:val="009B6950"/>
    <w:rsid w:val="009C0C9E"/>
    <w:rsid w:val="009C4230"/>
    <w:rsid w:val="009C606F"/>
    <w:rsid w:val="009C6B91"/>
    <w:rsid w:val="009D0AAE"/>
    <w:rsid w:val="009E0344"/>
    <w:rsid w:val="009E6AF6"/>
    <w:rsid w:val="00A04C34"/>
    <w:rsid w:val="00A13E59"/>
    <w:rsid w:val="00A1627C"/>
    <w:rsid w:val="00A449E3"/>
    <w:rsid w:val="00A53352"/>
    <w:rsid w:val="00A57F5D"/>
    <w:rsid w:val="00A71630"/>
    <w:rsid w:val="00A77294"/>
    <w:rsid w:val="00A8748E"/>
    <w:rsid w:val="00AA22C5"/>
    <w:rsid w:val="00AA5B56"/>
    <w:rsid w:val="00AB1245"/>
    <w:rsid w:val="00AB7F84"/>
    <w:rsid w:val="00AC0D28"/>
    <w:rsid w:val="00AC79B9"/>
    <w:rsid w:val="00AF15BA"/>
    <w:rsid w:val="00B00AB0"/>
    <w:rsid w:val="00B01B8F"/>
    <w:rsid w:val="00B027DB"/>
    <w:rsid w:val="00B13B79"/>
    <w:rsid w:val="00B50C96"/>
    <w:rsid w:val="00B64251"/>
    <w:rsid w:val="00B65ED1"/>
    <w:rsid w:val="00B70FA0"/>
    <w:rsid w:val="00B9072A"/>
    <w:rsid w:val="00BA6E67"/>
    <w:rsid w:val="00BB1C7C"/>
    <w:rsid w:val="00BC0880"/>
    <w:rsid w:val="00BC719C"/>
    <w:rsid w:val="00BF113D"/>
    <w:rsid w:val="00BF5BF3"/>
    <w:rsid w:val="00C0138C"/>
    <w:rsid w:val="00C12BF4"/>
    <w:rsid w:val="00C21E65"/>
    <w:rsid w:val="00C2507C"/>
    <w:rsid w:val="00C31C81"/>
    <w:rsid w:val="00C45571"/>
    <w:rsid w:val="00C9303C"/>
    <w:rsid w:val="00C950B2"/>
    <w:rsid w:val="00CA39D8"/>
    <w:rsid w:val="00CA59E9"/>
    <w:rsid w:val="00CB0A7C"/>
    <w:rsid w:val="00CB0C85"/>
    <w:rsid w:val="00CD4530"/>
    <w:rsid w:val="00D012EE"/>
    <w:rsid w:val="00D059C3"/>
    <w:rsid w:val="00D06789"/>
    <w:rsid w:val="00D1368B"/>
    <w:rsid w:val="00D17DE1"/>
    <w:rsid w:val="00D26990"/>
    <w:rsid w:val="00D327BF"/>
    <w:rsid w:val="00D404C4"/>
    <w:rsid w:val="00D5319B"/>
    <w:rsid w:val="00D5679E"/>
    <w:rsid w:val="00D672E0"/>
    <w:rsid w:val="00DB0E09"/>
    <w:rsid w:val="00DB2501"/>
    <w:rsid w:val="00DC02AF"/>
    <w:rsid w:val="00DC7DF9"/>
    <w:rsid w:val="00DD0A9D"/>
    <w:rsid w:val="00DE1613"/>
    <w:rsid w:val="00DE2469"/>
    <w:rsid w:val="00E00166"/>
    <w:rsid w:val="00E00FF3"/>
    <w:rsid w:val="00E2583B"/>
    <w:rsid w:val="00E309D6"/>
    <w:rsid w:val="00E477F7"/>
    <w:rsid w:val="00E747F8"/>
    <w:rsid w:val="00E85FD4"/>
    <w:rsid w:val="00ED797E"/>
    <w:rsid w:val="00EE2B87"/>
    <w:rsid w:val="00EE2E74"/>
    <w:rsid w:val="00EF103D"/>
    <w:rsid w:val="00F15EC5"/>
    <w:rsid w:val="00F16AB7"/>
    <w:rsid w:val="00F212C3"/>
    <w:rsid w:val="00F22BE5"/>
    <w:rsid w:val="00F36EA1"/>
    <w:rsid w:val="00F44B1D"/>
    <w:rsid w:val="00F6102E"/>
    <w:rsid w:val="00F63D7D"/>
    <w:rsid w:val="00F71803"/>
    <w:rsid w:val="00F74B84"/>
    <w:rsid w:val="00F86AD6"/>
    <w:rsid w:val="00FA10E3"/>
    <w:rsid w:val="00FA2375"/>
    <w:rsid w:val="00FD5675"/>
    <w:rsid w:val="00FE30D6"/>
    <w:rsid w:val="00FE319E"/>
    <w:rsid w:val="00FE5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1389D"/>
  <w15:chartTrackingRefBased/>
  <w15:docId w15:val="{5E0D76F8-90CB-42A8-A473-C26E3924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9C7"/>
    <w:pPr>
      <w:spacing w:after="200" w:line="276" w:lineRule="auto"/>
    </w:pPr>
    <w:rPr>
      <w:kern w:val="0"/>
      <w14:ligatures w14:val="none"/>
    </w:rPr>
  </w:style>
  <w:style w:type="paragraph" w:styleId="Heading1">
    <w:name w:val="heading 1"/>
    <w:basedOn w:val="Normal"/>
    <w:next w:val="Normal"/>
    <w:link w:val="Heading1Char"/>
    <w:uiPriority w:val="9"/>
    <w:qFormat/>
    <w:rsid w:val="00271D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8">
    <w:name w:val="heading 8"/>
    <w:basedOn w:val="Normal"/>
    <w:next w:val="Normal"/>
    <w:link w:val="Heading8Char"/>
    <w:uiPriority w:val="9"/>
    <w:unhideWhenUsed/>
    <w:qFormat/>
    <w:rsid w:val="004549C7"/>
    <w:pPr>
      <w:keepNext/>
      <w:keepLines/>
      <w:widowControl w:val="0"/>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9C7"/>
  </w:style>
  <w:style w:type="paragraph" w:styleId="Footer">
    <w:name w:val="footer"/>
    <w:basedOn w:val="Normal"/>
    <w:link w:val="FooterChar"/>
    <w:uiPriority w:val="99"/>
    <w:unhideWhenUsed/>
    <w:rsid w:val="00454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9C7"/>
  </w:style>
  <w:style w:type="character" w:customStyle="1" w:styleId="Heading8Char">
    <w:name w:val="Heading 8 Char"/>
    <w:basedOn w:val="DefaultParagraphFont"/>
    <w:link w:val="Heading8"/>
    <w:uiPriority w:val="9"/>
    <w:rsid w:val="004549C7"/>
    <w:rPr>
      <w:rFonts w:asciiTheme="majorHAnsi" w:eastAsiaTheme="majorEastAsia" w:hAnsiTheme="majorHAnsi" w:cstheme="majorBidi"/>
      <w:color w:val="404040" w:themeColor="text1" w:themeTint="BF"/>
      <w:kern w:val="0"/>
      <w:sz w:val="20"/>
      <w:szCs w:val="20"/>
      <w:lang w:val="en-US"/>
      <w14:ligatures w14:val="none"/>
    </w:rPr>
  </w:style>
  <w:style w:type="paragraph" w:styleId="BodyText">
    <w:name w:val="Body Text"/>
    <w:basedOn w:val="Normal"/>
    <w:link w:val="BodyTextChar"/>
    <w:uiPriority w:val="1"/>
    <w:qFormat/>
    <w:rsid w:val="004549C7"/>
    <w:pPr>
      <w:widowControl w:val="0"/>
      <w:spacing w:after="0" w:line="240" w:lineRule="auto"/>
    </w:pPr>
    <w:rPr>
      <w:rFonts w:ascii="Tahoma" w:eastAsia="Tahoma" w:hAnsi="Tahoma" w:cs="Tahoma"/>
      <w:lang w:val="en-US"/>
    </w:rPr>
  </w:style>
  <w:style w:type="character" w:customStyle="1" w:styleId="BodyTextChar">
    <w:name w:val="Body Text Char"/>
    <w:basedOn w:val="DefaultParagraphFont"/>
    <w:link w:val="BodyText"/>
    <w:uiPriority w:val="1"/>
    <w:rsid w:val="004549C7"/>
    <w:rPr>
      <w:rFonts w:ascii="Tahoma" w:eastAsia="Tahoma" w:hAnsi="Tahoma" w:cs="Tahoma"/>
      <w:kern w:val="0"/>
      <w:lang w:val="en-US"/>
      <w14:ligatures w14:val="none"/>
    </w:rPr>
  </w:style>
  <w:style w:type="character" w:styleId="Hyperlink">
    <w:name w:val="Hyperlink"/>
    <w:basedOn w:val="DefaultParagraphFont"/>
    <w:unhideWhenUsed/>
    <w:rsid w:val="004549C7"/>
    <w:rPr>
      <w:color w:val="0000FF"/>
      <w:u w:val="single"/>
    </w:rPr>
  </w:style>
  <w:style w:type="paragraph" w:styleId="ListParagraph">
    <w:name w:val="List Paragraph"/>
    <w:basedOn w:val="Normal"/>
    <w:uiPriority w:val="1"/>
    <w:qFormat/>
    <w:rsid w:val="004549C7"/>
    <w:pPr>
      <w:ind w:left="720"/>
      <w:contextualSpacing/>
    </w:pPr>
    <w:rPr>
      <w:rFonts w:ascii="Arial" w:hAnsi="Arial"/>
      <w:sz w:val="24"/>
    </w:rPr>
  </w:style>
  <w:style w:type="table" w:styleId="TableGrid">
    <w:name w:val="Table Grid"/>
    <w:basedOn w:val="TableNormal"/>
    <w:uiPriority w:val="59"/>
    <w:rsid w:val="004549C7"/>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71D9A"/>
    <w:rPr>
      <w:rFonts w:asciiTheme="majorHAnsi" w:eastAsiaTheme="majorEastAsia" w:hAnsiTheme="majorHAnsi" w:cstheme="majorBidi"/>
      <w:color w:val="2F5496" w:themeColor="accent1" w:themeShade="BF"/>
      <w:kern w:val="0"/>
      <w:sz w:val="32"/>
      <w:szCs w:val="32"/>
      <w14:ligatures w14:val="none"/>
    </w:rPr>
  </w:style>
  <w:style w:type="character" w:styleId="Strong">
    <w:name w:val="Strong"/>
    <w:basedOn w:val="DefaultParagraphFont"/>
    <w:uiPriority w:val="22"/>
    <w:qFormat/>
    <w:rsid w:val="00DE1613"/>
    <w:rPr>
      <w:rFonts w:ascii="HelveticaNeueETW01-75Bd" w:hAnsi="HelveticaNeueETW01-75Bd" w:hint="default"/>
      <w:b/>
      <w:bCs/>
    </w:rPr>
  </w:style>
  <w:style w:type="paragraph" w:styleId="NormalWeb">
    <w:name w:val="Normal (Web)"/>
    <w:basedOn w:val="Normal"/>
    <w:uiPriority w:val="99"/>
    <w:unhideWhenUsed/>
    <w:rsid w:val="00DE1613"/>
    <w:pPr>
      <w:spacing w:after="0" w:line="240" w:lineRule="auto"/>
    </w:pPr>
    <w:rPr>
      <w:rFonts w:ascii="Times New Roman" w:eastAsia="Calibri" w:hAnsi="Times New Roman" w:cs="Times New Roman"/>
      <w:sz w:val="24"/>
      <w:szCs w:val="24"/>
      <w:lang w:eastAsia="en-GB"/>
    </w:rPr>
  </w:style>
  <w:style w:type="character" w:styleId="UnresolvedMention">
    <w:name w:val="Unresolved Mention"/>
    <w:basedOn w:val="DefaultParagraphFont"/>
    <w:uiPriority w:val="99"/>
    <w:semiHidden/>
    <w:unhideWhenUsed/>
    <w:rsid w:val="008530AF"/>
    <w:rPr>
      <w:color w:val="605E5C"/>
      <w:shd w:val="clear" w:color="auto" w:fill="E1DFDD"/>
    </w:rPr>
  </w:style>
  <w:style w:type="paragraph" w:customStyle="1" w:styleId="DefaultText">
    <w:name w:val="Default Text"/>
    <w:basedOn w:val="Normal"/>
    <w:rsid w:val="00D327BF"/>
    <w:pPr>
      <w:spacing w:after="0" w:line="240" w:lineRule="auto"/>
    </w:pPr>
    <w:rPr>
      <w:rFonts w:ascii="Times New Roman" w:eastAsia="Times New Roman" w:hAnsi="Times New Roman" w:cs="Times New Roman"/>
      <w:sz w:val="24"/>
      <w:szCs w:val="20"/>
    </w:rPr>
  </w:style>
  <w:style w:type="paragraph" w:styleId="Title">
    <w:name w:val="Title"/>
    <w:basedOn w:val="Normal"/>
    <w:next w:val="Normal"/>
    <w:link w:val="TitleChar"/>
    <w:uiPriority w:val="10"/>
    <w:qFormat/>
    <w:rsid w:val="00CB0C8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CB0C85"/>
    <w:rPr>
      <w:rFonts w:asciiTheme="majorHAnsi" w:eastAsiaTheme="majorEastAsia" w:hAnsiTheme="majorHAnsi" w:cstheme="majorBidi"/>
      <w:color w:val="404040" w:themeColor="text1" w:themeTint="BF"/>
      <w:spacing w:val="-10"/>
      <w:kern w:val="28"/>
      <w:sz w:val="56"/>
      <w:szCs w:val="56"/>
      <w:lang w:val="en-US"/>
      <w14:ligatures w14:val="none"/>
    </w:rPr>
  </w:style>
  <w:style w:type="paragraph" w:styleId="Subtitle">
    <w:name w:val="Subtitle"/>
    <w:basedOn w:val="Normal"/>
    <w:next w:val="Normal"/>
    <w:link w:val="SubtitleChar"/>
    <w:uiPriority w:val="11"/>
    <w:qFormat/>
    <w:rsid w:val="00CB0C85"/>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CB0C85"/>
    <w:rPr>
      <w:rFonts w:eastAsiaTheme="minorEastAsia" w:cs="Times New Roman"/>
      <w:color w:val="5A5A5A" w:themeColor="text1" w:themeTint="A5"/>
      <w:spacing w:val="15"/>
      <w:kern w:val="0"/>
      <w:lang w:val="en-US"/>
      <w14:ligatures w14:val="none"/>
    </w:rPr>
  </w:style>
  <w:style w:type="paragraph" w:customStyle="1" w:styleId="Default">
    <w:name w:val="Default"/>
    <w:uiPriority w:val="99"/>
    <w:rsid w:val="00293D12"/>
    <w:pPr>
      <w:autoSpaceDE w:val="0"/>
      <w:autoSpaceDN w:val="0"/>
      <w:adjustRightInd w:val="0"/>
      <w:spacing w:after="0" w:line="240" w:lineRule="auto"/>
    </w:pPr>
    <w:rPr>
      <w:rFonts w:ascii="Arial" w:hAnsi="Arial" w:cs="Arial"/>
      <w:color w:val="000000"/>
      <w:kern w:val="0"/>
      <w:sz w:val="24"/>
      <w:szCs w:val="24"/>
      <w14:ligatures w14:val="none"/>
    </w:rPr>
  </w:style>
  <w:style w:type="paragraph" w:styleId="NoSpacing">
    <w:name w:val="No Spacing"/>
    <w:link w:val="NoSpacingChar"/>
    <w:uiPriority w:val="1"/>
    <w:qFormat/>
    <w:rsid w:val="00F63D7D"/>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F63D7D"/>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lsawales.org.uk/Safeguarding-Docs/" TargetMode="External"/><Relationship Id="rId18" Type="http://schemas.openxmlformats.org/officeDocument/2006/relationships/image" Target="media/image6.emf"/><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package" Target="embeddings/Microsoft_Word_Document3.docx"/><Relationship Id="rId7" Type="http://schemas.openxmlformats.org/officeDocument/2006/relationships/image" Target="media/image1.png"/><Relationship Id="rId12" Type="http://schemas.openxmlformats.org/officeDocument/2006/relationships/hyperlink" Target="https://slsawales.org.uk/Safeguarding-Docs/" TargetMode="External"/><Relationship Id="rId17" Type="http://schemas.openxmlformats.org/officeDocument/2006/relationships/package" Target="embeddings/Microsoft_Word_Document1.docx"/><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sawales.org.uk/" TargetMode="External"/><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package" Target="embeddings/Microsoft_Word_Document.docx"/><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hyperlink" Target="mailto:safeguarding@slsawales.org.uk" TargetMode="External"/><Relationship Id="rId19" Type="http://schemas.openxmlformats.org/officeDocument/2006/relationships/package" Target="embeddings/Microsoft_Word_Document2.docx"/><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emf"/><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12</Pages>
  <Words>3386</Words>
  <Characters>19305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SLSA Wales Stillwater safeguarding plan</vt:lpstr>
    </vt:vector>
  </TitlesOfParts>
  <Company/>
  <LinksUpToDate>false</LinksUpToDate>
  <CharactersWithSpaces>22646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SLSA Wales Stillwater safeguarding plan</dc:title>
  <dc:subject>Last Updated April 2024</dc:subject>
  <dc:creator>mark</dc:creator>
  <cp:keywords/>
  <dc:description/>
  <cp:lastModifiedBy>mark</cp:lastModifiedBy>
  <cp:revision>9</cp:revision>
  <cp:lastPrinted>2024-03-11T13:52:00Z</cp:lastPrinted>
  <dcterms:created xsi:type="dcterms:W3CDTF">2024-04-18T12:49:00Z</dcterms:created>
  <dcterms:modified xsi:type="dcterms:W3CDTF">2024-04-19T22:38:00Z</dcterms:modified>
</cp:coreProperties>
</file>